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6C" w:rsidRPr="00216A87" w:rsidRDefault="0014627D" w:rsidP="006C16CC">
      <w:pPr>
        <w:pStyle w:val="NoSpacing"/>
        <w:jc w:val="center"/>
        <w:rPr>
          <w:rFonts w:ascii="Times New Roman" w:hAnsi="Times New Roman" w:cs="Times New Roman"/>
          <w:b/>
          <w:sz w:val="24"/>
          <w:szCs w:val="24"/>
        </w:rPr>
      </w:pPr>
      <w:r w:rsidRPr="00216A87">
        <w:rPr>
          <w:rFonts w:ascii="Times New Roman" w:hAnsi="Times New Roman" w:cs="Times New Roman"/>
          <w:b/>
          <w:sz w:val="24"/>
          <w:szCs w:val="24"/>
        </w:rPr>
        <w:t>INDIANA UNIVERSITY</w:t>
      </w:r>
    </w:p>
    <w:p w:rsidR="0014627D" w:rsidRPr="00216A87" w:rsidRDefault="0014627D" w:rsidP="004A0326">
      <w:pPr>
        <w:pStyle w:val="NoSpacing"/>
        <w:jc w:val="center"/>
        <w:rPr>
          <w:rFonts w:ascii="Times New Roman" w:hAnsi="Times New Roman" w:cs="Times New Roman"/>
          <w:b/>
          <w:sz w:val="24"/>
          <w:szCs w:val="24"/>
        </w:rPr>
      </w:pPr>
      <w:r w:rsidRPr="00216A87">
        <w:rPr>
          <w:rFonts w:ascii="Times New Roman" w:hAnsi="Times New Roman" w:cs="Times New Roman"/>
          <w:b/>
          <w:sz w:val="24"/>
          <w:szCs w:val="24"/>
        </w:rPr>
        <w:t>OFFICE OF ONLINE EDUCATION</w:t>
      </w:r>
    </w:p>
    <w:p w:rsidR="0014627D" w:rsidRPr="00B95AA6" w:rsidRDefault="0014627D" w:rsidP="004A0326">
      <w:pPr>
        <w:pStyle w:val="NoSpacing"/>
        <w:jc w:val="center"/>
      </w:pPr>
    </w:p>
    <w:p w:rsidR="004D486C" w:rsidRPr="00B95AA6" w:rsidRDefault="004D486C" w:rsidP="004A0326">
      <w:pPr>
        <w:jc w:val="center"/>
        <w:rPr>
          <w:rFonts w:ascii="Times New Roman" w:hAnsi="Times New Roman" w:cs="Times New Roman"/>
          <w:b/>
          <w:sz w:val="24"/>
          <w:szCs w:val="24"/>
        </w:rPr>
      </w:pPr>
      <w:r w:rsidRPr="00B95AA6">
        <w:rPr>
          <w:rFonts w:ascii="Times New Roman" w:hAnsi="Times New Roman" w:cs="Times New Roman"/>
          <w:b/>
          <w:sz w:val="24"/>
          <w:szCs w:val="24"/>
        </w:rPr>
        <w:t xml:space="preserve">Indiana University </w:t>
      </w:r>
      <w:r w:rsidR="00A457D1" w:rsidRPr="00B95AA6">
        <w:rPr>
          <w:rFonts w:ascii="Times New Roman" w:hAnsi="Times New Roman" w:cs="Times New Roman"/>
          <w:b/>
          <w:sz w:val="24"/>
          <w:szCs w:val="24"/>
        </w:rPr>
        <w:t xml:space="preserve">Online </w:t>
      </w:r>
      <w:r w:rsidR="0088723E" w:rsidRPr="00B95AA6">
        <w:rPr>
          <w:rFonts w:ascii="Times New Roman" w:hAnsi="Times New Roman" w:cs="Times New Roman"/>
          <w:b/>
          <w:sz w:val="24"/>
          <w:szCs w:val="24"/>
        </w:rPr>
        <w:t xml:space="preserve">Class </w:t>
      </w:r>
      <w:r w:rsidR="005A4F54" w:rsidRPr="00B95AA6">
        <w:rPr>
          <w:rFonts w:ascii="Times New Roman" w:hAnsi="Times New Roman" w:cs="Times New Roman"/>
          <w:b/>
          <w:sz w:val="24"/>
          <w:szCs w:val="24"/>
        </w:rPr>
        <w:t>Connect</w:t>
      </w:r>
      <w:r w:rsidRPr="00B95AA6">
        <w:rPr>
          <w:rFonts w:ascii="Times New Roman" w:hAnsi="Times New Roman" w:cs="Times New Roman"/>
          <w:b/>
          <w:sz w:val="24"/>
          <w:szCs w:val="24"/>
        </w:rPr>
        <w:t xml:space="preserve"> (IU</w:t>
      </w:r>
      <w:r w:rsidR="00A457D1" w:rsidRPr="00B95AA6">
        <w:rPr>
          <w:rFonts w:ascii="Times New Roman" w:hAnsi="Times New Roman" w:cs="Times New Roman"/>
          <w:b/>
          <w:sz w:val="24"/>
          <w:szCs w:val="24"/>
        </w:rPr>
        <w:t>O</w:t>
      </w:r>
      <w:r w:rsidRPr="00B95AA6">
        <w:rPr>
          <w:rFonts w:ascii="Times New Roman" w:hAnsi="Times New Roman" w:cs="Times New Roman"/>
          <w:b/>
          <w:sz w:val="24"/>
          <w:szCs w:val="24"/>
        </w:rPr>
        <w:t>C</w:t>
      </w:r>
      <w:r w:rsidR="005A4F54" w:rsidRPr="00B95AA6">
        <w:rPr>
          <w:rFonts w:ascii="Times New Roman" w:hAnsi="Times New Roman" w:cs="Times New Roman"/>
          <w:b/>
          <w:sz w:val="24"/>
          <w:szCs w:val="24"/>
        </w:rPr>
        <w:t>C</w:t>
      </w:r>
      <w:r w:rsidRPr="00B95AA6">
        <w:rPr>
          <w:rFonts w:ascii="Times New Roman" w:hAnsi="Times New Roman" w:cs="Times New Roman"/>
          <w:b/>
          <w:sz w:val="24"/>
          <w:szCs w:val="24"/>
        </w:rPr>
        <w:t>)</w:t>
      </w:r>
    </w:p>
    <w:p w:rsidR="007015B5" w:rsidRPr="00B95AA6" w:rsidRDefault="007015B5" w:rsidP="004A0326">
      <w:pPr>
        <w:pStyle w:val="NoSpacing"/>
        <w:jc w:val="center"/>
        <w:rPr>
          <w:rFonts w:ascii="Times New Roman" w:hAnsi="Times New Roman" w:cs="Times New Roman"/>
          <w:sz w:val="24"/>
          <w:szCs w:val="24"/>
        </w:rPr>
      </w:pPr>
      <w:r w:rsidRPr="00B95AA6">
        <w:rPr>
          <w:rFonts w:ascii="Times New Roman" w:hAnsi="Times New Roman" w:cs="Times New Roman"/>
          <w:b/>
          <w:sz w:val="24"/>
          <w:szCs w:val="24"/>
        </w:rPr>
        <w:t xml:space="preserve">Memorandum of </w:t>
      </w:r>
      <w:r w:rsidR="00957F52" w:rsidRPr="00B95AA6">
        <w:rPr>
          <w:rFonts w:ascii="Times New Roman" w:hAnsi="Times New Roman" w:cs="Times New Roman"/>
          <w:b/>
          <w:sz w:val="24"/>
          <w:szCs w:val="24"/>
        </w:rPr>
        <w:t>Agreement</w:t>
      </w:r>
    </w:p>
    <w:p w:rsidR="005C212B" w:rsidRPr="00CA1399" w:rsidRDefault="005C212B" w:rsidP="00CA1399">
      <w:pPr>
        <w:pStyle w:val="NoSpacing"/>
        <w:jc w:val="both"/>
        <w:rPr>
          <w:rFonts w:ascii="Times New Roman" w:hAnsi="Times New Roman" w:cs="Times New Roman"/>
          <w:sz w:val="24"/>
          <w:szCs w:val="24"/>
        </w:rPr>
      </w:pPr>
    </w:p>
    <w:p w:rsidR="000716C4" w:rsidRPr="00CA1399" w:rsidRDefault="000716C4" w:rsidP="00CA1399">
      <w:pPr>
        <w:pStyle w:val="NoSpacing"/>
        <w:jc w:val="both"/>
        <w:rPr>
          <w:rFonts w:ascii="Times New Roman" w:hAnsi="Times New Roman" w:cs="Times New Roman"/>
          <w:sz w:val="24"/>
          <w:szCs w:val="24"/>
        </w:rPr>
      </w:pPr>
    </w:p>
    <w:p w:rsidR="00C37CCB" w:rsidRPr="00CA1399" w:rsidRDefault="00C37CCB" w:rsidP="004A0326">
      <w:pPr>
        <w:autoSpaceDE w:val="0"/>
        <w:autoSpaceDN w:val="0"/>
        <w:adjustRightInd w:val="0"/>
        <w:rPr>
          <w:rFonts w:ascii="Times New Roman" w:hAnsi="Times New Roman" w:cs="Times New Roman"/>
          <w:sz w:val="24"/>
          <w:szCs w:val="24"/>
        </w:rPr>
      </w:pPr>
      <w:r w:rsidRPr="00CA1399">
        <w:rPr>
          <w:rFonts w:ascii="Times New Roman" w:hAnsi="Times New Roman" w:cs="Times New Roman"/>
          <w:sz w:val="24"/>
          <w:szCs w:val="24"/>
        </w:rPr>
        <w:t>This agreement</w:t>
      </w:r>
      <w:r w:rsidR="00CA1399" w:rsidRPr="00CA1399">
        <w:rPr>
          <w:rFonts w:ascii="Times New Roman" w:hAnsi="Times New Roman" w:cs="Times New Roman"/>
          <w:sz w:val="24"/>
          <w:szCs w:val="24"/>
        </w:rPr>
        <w:t xml:space="preserve"> (“Agreement”)</w:t>
      </w:r>
      <w:r w:rsidRPr="00CA1399">
        <w:rPr>
          <w:rFonts w:ascii="Times New Roman" w:hAnsi="Times New Roman" w:cs="Times New Roman"/>
          <w:sz w:val="24"/>
          <w:szCs w:val="24"/>
        </w:rPr>
        <w:t xml:space="preserve"> among the </w:t>
      </w:r>
      <w:r w:rsidR="00C861CD" w:rsidRPr="00CA1399">
        <w:rPr>
          <w:rFonts w:ascii="Times New Roman" w:hAnsi="Times New Roman" w:cs="Times New Roman"/>
          <w:sz w:val="24"/>
          <w:szCs w:val="24"/>
        </w:rPr>
        <w:t>five</w:t>
      </w:r>
      <w:r w:rsidRPr="00CA1399">
        <w:rPr>
          <w:rFonts w:ascii="Times New Roman" w:hAnsi="Times New Roman" w:cs="Times New Roman"/>
          <w:sz w:val="24"/>
          <w:szCs w:val="24"/>
        </w:rPr>
        <w:t xml:space="preserve"> regional campuses</w:t>
      </w:r>
      <w:r w:rsidR="00D4226E" w:rsidRPr="00CA1399">
        <w:rPr>
          <w:rFonts w:ascii="Times New Roman" w:hAnsi="Times New Roman" w:cs="Times New Roman"/>
          <w:sz w:val="24"/>
          <w:szCs w:val="24"/>
        </w:rPr>
        <w:t xml:space="preserve"> </w:t>
      </w:r>
      <w:r w:rsidR="00AE4732">
        <w:rPr>
          <w:rFonts w:ascii="Times New Roman" w:hAnsi="Times New Roman" w:cs="Times New Roman"/>
          <w:sz w:val="24"/>
          <w:szCs w:val="24"/>
        </w:rPr>
        <w:t xml:space="preserve">and the Office of Online Education </w:t>
      </w:r>
      <w:r w:rsidR="00D4226E" w:rsidRPr="00CA1399">
        <w:rPr>
          <w:rFonts w:ascii="Times New Roman" w:hAnsi="Times New Roman" w:cs="Times New Roman"/>
          <w:sz w:val="24"/>
          <w:szCs w:val="24"/>
        </w:rPr>
        <w:t>of Indiana University</w:t>
      </w:r>
      <w:r w:rsidRPr="00CA1399">
        <w:rPr>
          <w:rFonts w:ascii="Times New Roman" w:hAnsi="Times New Roman" w:cs="Times New Roman"/>
          <w:sz w:val="24"/>
          <w:szCs w:val="24"/>
        </w:rPr>
        <w:t xml:space="preserve"> </w:t>
      </w:r>
      <w:r w:rsidR="00CA1399" w:rsidRPr="00CA1399">
        <w:rPr>
          <w:rFonts w:ascii="Times New Roman" w:hAnsi="Times New Roman" w:cs="Times New Roman"/>
          <w:sz w:val="24"/>
          <w:szCs w:val="24"/>
        </w:rPr>
        <w:t xml:space="preserve">is made and </w:t>
      </w:r>
      <w:r w:rsidR="00CA1399" w:rsidRPr="004A0326">
        <w:rPr>
          <w:rFonts w:ascii="Times New Roman" w:hAnsi="Times New Roman" w:cs="Times New Roman"/>
          <w:sz w:val="24"/>
          <w:szCs w:val="24"/>
        </w:rPr>
        <w:t xml:space="preserve">entered into </w:t>
      </w:r>
      <w:r w:rsidR="00AE4732">
        <w:rPr>
          <w:rFonts w:ascii="Times New Roman" w:hAnsi="Times New Roman" w:cs="Times New Roman"/>
          <w:sz w:val="24"/>
          <w:szCs w:val="24"/>
        </w:rPr>
        <w:t xml:space="preserve">as of </w:t>
      </w:r>
      <w:r w:rsidR="00CA1399" w:rsidRPr="004A0326">
        <w:rPr>
          <w:rFonts w:ascii="Times New Roman" w:hAnsi="Times New Roman" w:cs="Times New Roman"/>
          <w:sz w:val="24"/>
          <w:szCs w:val="24"/>
        </w:rPr>
        <w:t xml:space="preserve">this </w:t>
      </w:r>
      <w:r w:rsidR="00C9072B">
        <w:rPr>
          <w:rFonts w:ascii="Times New Roman" w:hAnsi="Times New Roman" w:cs="Times New Roman"/>
          <w:sz w:val="24"/>
          <w:szCs w:val="24"/>
        </w:rPr>
        <w:t>1</w:t>
      </w:r>
      <w:r w:rsidR="00C9072B" w:rsidRPr="00216A87">
        <w:rPr>
          <w:rFonts w:ascii="Times New Roman" w:hAnsi="Times New Roman" w:cs="Times New Roman"/>
          <w:sz w:val="24"/>
          <w:szCs w:val="24"/>
          <w:vertAlign w:val="superscript"/>
        </w:rPr>
        <w:t>st</w:t>
      </w:r>
      <w:r w:rsidR="00CA1399" w:rsidRPr="004A0326">
        <w:rPr>
          <w:rFonts w:ascii="Times New Roman" w:hAnsi="Times New Roman" w:cs="Times New Roman"/>
          <w:sz w:val="24"/>
          <w:szCs w:val="24"/>
        </w:rPr>
        <w:t xml:space="preserve"> day of </w:t>
      </w:r>
      <w:r w:rsidR="001476F7">
        <w:rPr>
          <w:rFonts w:ascii="Times New Roman" w:hAnsi="Times New Roman" w:cs="Times New Roman"/>
          <w:sz w:val="24"/>
          <w:szCs w:val="24"/>
        </w:rPr>
        <w:t>January 2020</w:t>
      </w:r>
      <w:r w:rsidR="00AE4732">
        <w:rPr>
          <w:rFonts w:ascii="Times New Roman" w:hAnsi="Times New Roman" w:cs="Times New Roman"/>
          <w:sz w:val="24"/>
          <w:szCs w:val="24"/>
        </w:rPr>
        <w:t xml:space="preserve"> (Effective Date)</w:t>
      </w:r>
      <w:r w:rsidR="00CA1399" w:rsidRPr="004A0326">
        <w:rPr>
          <w:rFonts w:ascii="Times New Roman" w:hAnsi="Times New Roman" w:cs="Times New Roman"/>
          <w:sz w:val="24"/>
          <w:szCs w:val="24"/>
        </w:rPr>
        <w:t xml:space="preserve">.  The Agreement </w:t>
      </w:r>
      <w:r w:rsidR="004A0326">
        <w:rPr>
          <w:rFonts w:ascii="Times New Roman" w:hAnsi="Times New Roman" w:cs="Times New Roman"/>
          <w:sz w:val="24"/>
          <w:szCs w:val="24"/>
        </w:rPr>
        <w:t>shall</w:t>
      </w:r>
      <w:r w:rsidR="00AE4732">
        <w:rPr>
          <w:rFonts w:ascii="Times New Roman" w:hAnsi="Times New Roman" w:cs="Times New Roman"/>
          <w:sz w:val="24"/>
          <w:szCs w:val="24"/>
        </w:rPr>
        <w:t xml:space="preserve"> automatically</w:t>
      </w:r>
      <w:r w:rsidR="00CA1399" w:rsidRPr="004A0326">
        <w:rPr>
          <w:rFonts w:ascii="Times New Roman" w:hAnsi="Times New Roman" w:cs="Times New Roman"/>
          <w:sz w:val="24"/>
          <w:szCs w:val="24"/>
        </w:rPr>
        <w:t xml:space="preserve"> renew </w:t>
      </w:r>
      <w:r w:rsidR="00AE4732">
        <w:rPr>
          <w:rFonts w:ascii="Times New Roman" w:hAnsi="Times New Roman" w:cs="Times New Roman"/>
          <w:sz w:val="24"/>
          <w:szCs w:val="24"/>
        </w:rPr>
        <w:t>annually after the Effective Date,</w:t>
      </w:r>
      <w:r w:rsidR="00CA1399" w:rsidRPr="004A0326">
        <w:rPr>
          <w:rFonts w:ascii="Times New Roman" w:hAnsi="Times New Roman" w:cs="Times New Roman"/>
          <w:sz w:val="24"/>
          <w:szCs w:val="24"/>
        </w:rPr>
        <w:t xml:space="preserve"> and may</w:t>
      </w:r>
      <w:r w:rsidR="00CA1399" w:rsidRPr="00CA1399">
        <w:rPr>
          <w:rFonts w:ascii="Times New Roman" w:hAnsi="Times New Roman" w:cs="Times New Roman"/>
          <w:sz w:val="24"/>
          <w:szCs w:val="24"/>
        </w:rPr>
        <w:t xml:space="preserve"> only be terminated in writing by the mutual agreement of all </w:t>
      </w:r>
      <w:r w:rsidR="004A0326">
        <w:rPr>
          <w:rFonts w:ascii="Times New Roman" w:hAnsi="Times New Roman" w:cs="Times New Roman"/>
          <w:sz w:val="24"/>
          <w:szCs w:val="24"/>
        </w:rPr>
        <w:t xml:space="preserve">parties to this </w:t>
      </w:r>
      <w:r w:rsidR="00CA1399" w:rsidRPr="00CA1399">
        <w:rPr>
          <w:rFonts w:ascii="Times New Roman" w:hAnsi="Times New Roman" w:cs="Times New Roman"/>
          <w:sz w:val="24"/>
          <w:szCs w:val="24"/>
        </w:rPr>
        <w:t>Agreement.</w:t>
      </w:r>
      <w:r w:rsidR="00CA1399">
        <w:rPr>
          <w:rFonts w:ascii="Times-Roman" w:hAnsi="Times-Roman" w:cs="Times-Roman"/>
        </w:rPr>
        <w:t xml:space="preserve"> </w:t>
      </w:r>
      <w:r w:rsidRPr="00CA1399">
        <w:rPr>
          <w:rFonts w:ascii="Times New Roman" w:hAnsi="Times New Roman" w:cs="Times New Roman"/>
          <w:sz w:val="24"/>
          <w:szCs w:val="24"/>
        </w:rPr>
        <w:t xml:space="preserve"> </w:t>
      </w:r>
      <w:r w:rsidR="00CA1399">
        <w:rPr>
          <w:rFonts w:ascii="Times New Roman" w:hAnsi="Times New Roman" w:cs="Times New Roman"/>
          <w:sz w:val="24"/>
          <w:szCs w:val="24"/>
        </w:rPr>
        <w:t>The Agreement</w:t>
      </w:r>
      <w:r w:rsidR="00CA1399" w:rsidRPr="00CA1399">
        <w:rPr>
          <w:rFonts w:ascii="Times New Roman" w:hAnsi="Times New Roman" w:cs="Times New Roman"/>
          <w:sz w:val="24"/>
          <w:szCs w:val="24"/>
        </w:rPr>
        <w:t xml:space="preserve"> may</w:t>
      </w:r>
      <w:r w:rsidRPr="00CA1399">
        <w:rPr>
          <w:rFonts w:ascii="Times New Roman" w:hAnsi="Times New Roman" w:cs="Times New Roman"/>
          <w:sz w:val="24"/>
          <w:szCs w:val="24"/>
        </w:rPr>
        <w:t xml:space="preserve"> be reviewed </w:t>
      </w:r>
      <w:r w:rsidR="004A0326">
        <w:rPr>
          <w:rFonts w:ascii="Times New Roman" w:hAnsi="Times New Roman" w:cs="Times New Roman"/>
          <w:sz w:val="24"/>
          <w:szCs w:val="24"/>
        </w:rPr>
        <w:t xml:space="preserve">at any time </w:t>
      </w:r>
      <w:r w:rsidRPr="00CA1399">
        <w:rPr>
          <w:rFonts w:ascii="Times New Roman" w:hAnsi="Times New Roman" w:cs="Times New Roman"/>
          <w:sz w:val="24"/>
          <w:szCs w:val="24"/>
        </w:rPr>
        <w:t xml:space="preserve">at the request of a </w:t>
      </w:r>
      <w:r w:rsidR="00AE4732">
        <w:rPr>
          <w:rFonts w:ascii="Times New Roman" w:hAnsi="Times New Roman" w:cs="Times New Roman"/>
          <w:sz w:val="24"/>
          <w:szCs w:val="24"/>
        </w:rPr>
        <w:t xml:space="preserve">regional </w:t>
      </w:r>
      <w:r w:rsidRPr="00CA1399">
        <w:rPr>
          <w:rFonts w:ascii="Times New Roman" w:hAnsi="Times New Roman" w:cs="Times New Roman"/>
          <w:sz w:val="24"/>
          <w:szCs w:val="24"/>
        </w:rPr>
        <w:t>campus</w:t>
      </w:r>
      <w:r w:rsidR="00722456">
        <w:rPr>
          <w:rFonts w:ascii="Times New Roman" w:hAnsi="Times New Roman" w:cs="Times New Roman"/>
          <w:sz w:val="24"/>
          <w:szCs w:val="24"/>
        </w:rPr>
        <w:t xml:space="preserve"> in consultation with </w:t>
      </w:r>
      <w:r w:rsidR="00AE4732">
        <w:rPr>
          <w:rFonts w:ascii="Times New Roman" w:hAnsi="Times New Roman" w:cs="Times New Roman"/>
          <w:sz w:val="24"/>
          <w:szCs w:val="24"/>
        </w:rPr>
        <w:t xml:space="preserve">the </w:t>
      </w:r>
      <w:r w:rsidR="00722456">
        <w:rPr>
          <w:rFonts w:ascii="Times New Roman" w:hAnsi="Times New Roman" w:cs="Times New Roman"/>
          <w:sz w:val="24"/>
          <w:szCs w:val="24"/>
        </w:rPr>
        <w:t>Office of Online Education</w:t>
      </w:r>
      <w:r w:rsidR="00C9072B">
        <w:rPr>
          <w:rFonts w:ascii="Times New Roman" w:hAnsi="Times New Roman" w:cs="Times New Roman"/>
          <w:sz w:val="24"/>
          <w:szCs w:val="24"/>
        </w:rPr>
        <w:t xml:space="preserve">, and </w:t>
      </w:r>
      <w:r w:rsidR="00AE4732">
        <w:rPr>
          <w:rFonts w:ascii="Times New Roman" w:hAnsi="Times New Roman" w:cs="Times New Roman"/>
          <w:sz w:val="24"/>
          <w:szCs w:val="24"/>
        </w:rPr>
        <w:t>will</w:t>
      </w:r>
      <w:r w:rsidR="00C9072B">
        <w:rPr>
          <w:rFonts w:ascii="Times New Roman" w:hAnsi="Times New Roman" w:cs="Times New Roman"/>
          <w:sz w:val="24"/>
          <w:szCs w:val="24"/>
        </w:rPr>
        <w:t xml:space="preserve"> only be modified by the mutual agreement of all parties to this Agreement</w:t>
      </w:r>
      <w:r w:rsidRPr="00CA1399">
        <w:rPr>
          <w:rFonts w:ascii="Times New Roman" w:hAnsi="Times New Roman" w:cs="Times New Roman"/>
          <w:sz w:val="24"/>
          <w:szCs w:val="24"/>
        </w:rPr>
        <w:t>.</w:t>
      </w:r>
    </w:p>
    <w:p w:rsidR="00D4226E" w:rsidRDefault="00D4226E" w:rsidP="00CA1399">
      <w:pPr>
        <w:pStyle w:val="NoSpacing"/>
        <w:jc w:val="both"/>
        <w:rPr>
          <w:rFonts w:ascii="Times New Roman" w:hAnsi="Times New Roman" w:cs="Times New Roman"/>
          <w:sz w:val="24"/>
          <w:szCs w:val="24"/>
        </w:rPr>
      </w:pPr>
    </w:p>
    <w:p w:rsidR="00562ABC" w:rsidRDefault="00562ABC" w:rsidP="00CA1399">
      <w:pPr>
        <w:pStyle w:val="NoSpacing"/>
        <w:jc w:val="both"/>
        <w:rPr>
          <w:rFonts w:ascii="Times New Roman" w:hAnsi="Times New Roman" w:cs="Times New Roman"/>
          <w:sz w:val="24"/>
          <w:szCs w:val="24"/>
        </w:rPr>
      </w:pPr>
    </w:p>
    <w:p w:rsidR="001476F7" w:rsidRPr="00574D12" w:rsidRDefault="001476F7" w:rsidP="00574D12">
      <w:pPr>
        <w:jc w:val="center"/>
        <w:rPr>
          <w:rFonts w:ascii="Times New Roman" w:eastAsia="Times New Roman" w:hAnsi="Times New Roman" w:cs="Times New Roman"/>
          <w:b/>
          <w:sz w:val="24"/>
          <w:szCs w:val="24"/>
        </w:rPr>
      </w:pPr>
      <w:r w:rsidRPr="00574D12">
        <w:rPr>
          <w:rFonts w:ascii="Times New Roman" w:eastAsia="Times New Roman" w:hAnsi="Times New Roman" w:cs="Times New Roman"/>
          <w:b/>
          <w:sz w:val="24"/>
          <w:szCs w:val="24"/>
        </w:rPr>
        <w:t>Definitions and Responsibilities</w:t>
      </w:r>
    </w:p>
    <w:p w:rsidR="00C9072B" w:rsidRPr="00CA1399" w:rsidRDefault="00C9072B" w:rsidP="00216A87">
      <w:pPr>
        <w:pStyle w:val="NoSpacing"/>
        <w:jc w:val="center"/>
        <w:rPr>
          <w:rFonts w:ascii="Times New Roman" w:hAnsi="Times New Roman" w:cs="Times New Roman"/>
          <w:sz w:val="24"/>
          <w:szCs w:val="24"/>
        </w:rPr>
      </w:pPr>
    </w:p>
    <w:p w:rsidR="004D486C" w:rsidRPr="004A0326" w:rsidRDefault="00F2009F" w:rsidP="00CA1399">
      <w:pPr>
        <w:pStyle w:val="NoSpacing"/>
        <w:jc w:val="both"/>
        <w:rPr>
          <w:rFonts w:ascii="Times New Roman" w:hAnsi="Times New Roman" w:cs="Times New Roman"/>
          <w:sz w:val="24"/>
          <w:szCs w:val="24"/>
        </w:rPr>
      </w:pPr>
      <w:r w:rsidRPr="004A0326">
        <w:rPr>
          <w:rFonts w:ascii="Times New Roman" w:hAnsi="Times New Roman" w:cs="Times New Roman"/>
          <w:i/>
          <w:sz w:val="24"/>
          <w:szCs w:val="24"/>
        </w:rPr>
        <w:t>Campus of enrollment</w:t>
      </w:r>
      <w:r w:rsidRPr="004A0326">
        <w:rPr>
          <w:rFonts w:ascii="Times New Roman" w:hAnsi="Times New Roman" w:cs="Times New Roman"/>
          <w:sz w:val="24"/>
          <w:szCs w:val="24"/>
        </w:rPr>
        <w:t xml:space="preserve"> is the campus to which a</w:t>
      </w:r>
      <w:r w:rsidR="004D486C" w:rsidRPr="004A0326">
        <w:rPr>
          <w:rFonts w:ascii="Times New Roman" w:hAnsi="Times New Roman" w:cs="Times New Roman"/>
          <w:sz w:val="24"/>
          <w:szCs w:val="24"/>
        </w:rPr>
        <w:t xml:space="preserve"> distance education student </w:t>
      </w:r>
      <w:r w:rsidRPr="004A0326">
        <w:rPr>
          <w:rFonts w:ascii="Times New Roman" w:hAnsi="Times New Roman" w:cs="Times New Roman"/>
          <w:sz w:val="24"/>
          <w:szCs w:val="24"/>
        </w:rPr>
        <w:t xml:space="preserve">applies and is accepted to complete an academic program. </w:t>
      </w:r>
      <w:r w:rsidR="004D486C" w:rsidRPr="004A0326">
        <w:rPr>
          <w:rFonts w:ascii="Times New Roman" w:hAnsi="Times New Roman" w:cs="Times New Roman"/>
          <w:sz w:val="24"/>
          <w:szCs w:val="24"/>
        </w:rPr>
        <w:t>The campus of enrollment</w:t>
      </w:r>
      <w:r w:rsidR="00F71DD9" w:rsidRPr="004A0326">
        <w:rPr>
          <w:rFonts w:ascii="Times New Roman" w:hAnsi="Times New Roman" w:cs="Times New Roman"/>
          <w:sz w:val="24"/>
          <w:szCs w:val="24"/>
        </w:rPr>
        <w:t xml:space="preserve"> is responsible for</w:t>
      </w:r>
      <w:r w:rsidR="004D486C" w:rsidRPr="004A0326">
        <w:rPr>
          <w:rFonts w:ascii="Times New Roman" w:hAnsi="Times New Roman" w:cs="Times New Roman"/>
          <w:sz w:val="24"/>
          <w:szCs w:val="24"/>
        </w:rPr>
        <w:t>:</w:t>
      </w:r>
    </w:p>
    <w:p w:rsidR="00093EC1" w:rsidRPr="00CA1399" w:rsidRDefault="004D486C" w:rsidP="00CA1399">
      <w:pPr>
        <w:pStyle w:val="NoSpacing"/>
        <w:numPr>
          <w:ilvl w:val="0"/>
          <w:numId w:val="7"/>
        </w:numPr>
        <w:ind w:left="450"/>
        <w:jc w:val="both"/>
        <w:rPr>
          <w:rFonts w:ascii="Times New Roman" w:hAnsi="Times New Roman" w:cs="Times New Roman"/>
          <w:sz w:val="24"/>
          <w:szCs w:val="24"/>
        </w:rPr>
      </w:pPr>
      <w:r w:rsidRPr="00CA1399">
        <w:rPr>
          <w:rFonts w:ascii="Times New Roman" w:hAnsi="Times New Roman" w:cs="Times New Roman"/>
          <w:sz w:val="24"/>
          <w:szCs w:val="24"/>
        </w:rPr>
        <w:t>record</w:t>
      </w:r>
      <w:r w:rsidR="001C3C6B" w:rsidRPr="00CA1399">
        <w:rPr>
          <w:rFonts w:ascii="Times New Roman" w:hAnsi="Times New Roman" w:cs="Times New Roman"/>
          <w:sz w:val="24"/>
          <w:szCs w:val="24"/>
        </w:rPr>
        <w:t>ing</w:t>
      </w:r>
      <w:r w:rsidRPr="00CA1399">
        <w:rPr>
          <w:rFonts w:ascii="Times New Roman" w:hAnsi="Times New Roman" w:cs="Times New Roman"/>
          <w:sz w:val="24"/>
          <w:szCs w:val="24"/>
        </w:rPr>
        <w:t xml:space="preserve"> </w:t>
      </w:r>
      <w:r w:rsidR="001C3C6B" w:rsidRPr="00CA1399">
        <w:rPr>
          <w:rFonts w:ascii="Times New Roman" w:hAnsi="Times New Roman" w:cs="Times New Roman"/>
          <w:sz w:val="24"/>
          <w:szCs w:val="24"/>
        </w:rPr>
        <w:t xml:space="preserve">and certifying </w:t>
      </w:r>
      <w:r w:rsidRPr="00CA1399">
        <w:rPr>
          <w:rFonts w:ascii="Times New Roman" w:hAnsi="Times New Roman" w:cs="Times New Roman"/>
          <w:sz w:val="24"/>
          <w:szCs w:val="24"/>
        </w:rPr>
        <w:t>enrollment</w:t>
      </w:r>
      <w:r w:rsidR="00093EC1" w:rsidRPr="00CA1399">
        <w:rPr>
          <w:rFonts w:ascii="Times New Roman" w:hAnsi="Times New Roman" w:cs="Times New Roman"/>
          <w:sz w:val="24"/>
          <w:szCs w:val="24"/>
        </w:rPr>
        <w:t>, including course withdrawals;</w:t>
      </w:r>
    </w:p>
    <w:p w:rsidR="004D486C" w:rsidRPr="00CA1399" w:rsidRDefault="00093EC1" w:rsidP="00CA1399">
      <w:pPr>
        <w:pStyle w:val="NoSpacing"/>
        <w:numPr>
          <w:ilvl w:val="0"/>
          <w:numId w:val="7"/>
        </w:numPr>
        <w:ind w:left="450"/>
        <w:jc w:val="both"/>
        <w:rPr>
          <w:rFonts w:ascii="Times New Roman" w:hAnsi="Times New Roman" w:cs="Times New Roman"/>
          <w:sz w:val="24"/>
          <w:szCs w:val="24"/>
        </w:rPr>
      </w:pPr>
      <w:r w:rsidRPr="00CA1399">
        <w:rPr>
          <w:rFonts w:ascii="Times New Roman" w:hAnsi="Times New Roman" w:cs="Times New Roman"/>
          <w:sz w:val="24"/>
          <w:szCs w:val="24"/>
        </w:rPr>
        <w:t xml:space="preserve">recording </w:t>
      </w:r>
      <w:r w:rsidR="004D486C" w:rsidRPr="00CA1399">
        <w:rPr>
          <w:rFonts w:ascii="Times New Roman" w:hAnsi="Times New Roman" w:cs="Times New Roman"/>
          <w:sz w:val="24"/>
          <w:szCs w:val="24"/>
        </w:rPr>
        <w:t>course grades;</w:t>
      </w:r>
    </w:p>
    <w:p w:rsidR="001C5EF4" w:rsidRDefault="004D486C" w:rsidP="00CA1399">
      <w:pPr>
        <w:pStyle w:val="NoSpacing"/>
        <w:numPr>
          <w:ilvl w:val="0"/>
          <w:numId w:val="7"/>
        </w:numPr>
        <w:ind w:left="450"/>
        <w:jc w:val="both"/>
        <w:rPr>
          <w:rFonts w:ascii="Times New Roman" w:hAnsi="Times New Roman" w:cs="Times New Roman"/>
          <w:sz w:val="24"/>
          <w:szCs w:val="24"/>
        </w:rPr>
      </w:pPr>
      <w:r w:rsidRPr="00CA1399">
        <w:rPr>
          <w:rFonts w:ascii="Times New Roman" w:hAnsi="Times New Roman" w:cs="Times New Roman"/>
          <w:sz w:val="24"/>
          <w:szCs w:val="24"/>
        </w:rPr>
        <w:t>grant</w:t>
      </w:r>
      <w:r w:rsidR="001C3C6B" w:rsidRPr="00CA1399">
        <w:rPr>
          <w:rFonts w:ascii="Times New Roman" w:hAnsi="Times New Roman" w:cs="Times New Roman"/>
          <w:sz w:val="24"/>
          <w:szCs w:val="24"/>
        </w:rPr>
        <w:t>ing</w:t>
      </w:r>
      <w:r w:rsidRPr="00CA1399">
        <w:rPr>
          <w:rFonts w:ascii="Times New Roman" w:hAnsi="Times New Roman" w:cs="Times New Roman"/>
          <w:sz w:val="24"/>
          <w:szCs w:val="24"/>
        </w:rPr>
        <w:t xml:space="preserve"> credit </w:t>
      </w:r>
      <w:r w:rsidR="00F2009F" w:rsidRPr="00CA1399">
        <w:rPr>
          <w:rFonts w:ascii="Times New Roman" w:hAnsi="Times New Roman" w:cs="Times New Roman"/>
          <w:sz w:val="24"/>
          <w:szCs w:val="24"/>
        </w:rPr>
        <w:t xml:space="preserve">for online </w:t>
      </w:r>
      <w:r w:rsidRPr="00CA1399">
        <w:rPr>
          <w:rFonts w:ascii="Times New Roman" w:hAnsi="Times New Roman" w:cs="Times New Roman"/>
          <w:sz w:val="24"/>
          <w:szCs w:val="24"/>
        </w:rPr>
        <w:t xml:space="preserve">courses through </w:t>
      </w:r>
      <w:r w:rsidR="00A457D1" w:rsidRPr="00CA1399">
        <w:rPr>
          <w:rFonts w:ascii="Times New Roman" w:hAnsi="Times New Roman" w:cs="Times New Roman"/>
          <w:sz w:val="24"/>
          <w:szCs w:val="24"/>
        </w:rPr>
        <w:t>IUOCC</w:t>
      </w:r>
      <w:r w:rsidRPr="00CA1399">
        <w:rPr>
          <w:rFonts w:ascii="Times New Roman" w:hAnsi="Times New Roman" w:cs="Times New Roman"/>
          <w:sz w:val="24"/>
          <w:szCs w:val="24"/>
        </w:rPr>
        <w:t xml:space="preserve"> </w:t>
      </w:r>
      <w:r w:rsidR="00E056BA" w:rsidRPr="00CA1399">
        <w:rPr>
          <w:rFonts w:ascii="Times New Roman" w:hAnsi="Times New Roman" w:cs="Times New Roman"/>
          <w:sz w:val="24"/>
          <w:szCs w:val="24"/>
        </w:rPr>
        <w:t>and</w:t>
      </w:r>
      <w:r w:rsidRPr="00CA1399">
        <w:rPr>
          <w:rFonts w:ascii="Times New Roman" w:hAnsi="Times New Roman" w:cs="Times New Roman"/>
          <w:sz w:val="24"/>
          <w:szCs w:val="24"/>
        </w:rPr>
        <w:t xml:space="preserve"> record</w:t>
      </w:r>
      <w:r w:rsidR="001C3C6B" w:rsidRPr="00CA1399">
        <w:rPr>
          <w:rFonts w:ascii="Times New Roman" w:hAnsi="Times New Roman" w:cs="Times New Roman"/>
          <w:sz w:val="24"/>
          <w:szCs w:val="24"/>
        </w:rPr>
        <w:t>ing</w:t>
      </w:r>
      <w:r w:rsidRPr="00CA1399">
        <w:rPr>
          <w:rFonts w:ascii="Times New Roman" w:hAnsi="Times New Roman" w:cs="Times New Roman"/>
          <w:sz w:val="24"/>
          <w:szCs w:val="24"/>
        </w:rPr>
        <w:t xml:space="preserve"> </w:t>
      </w:r>
      <w:r w:rsidR="001C3C6B" w:rsidRPr="00CA1399">
        <w:rPr>
          <w:rFonts w:ascii="Times New Roman" w:hAnsi="Times New Roman" w:cs="Times New Roman"/>
          <w:sz w:val="24"/>
          <w:szCs w:val="24"/>
        </w:rPr>
        <w:t xml:space="preserve">the credit </w:t>
      </w:r>
      <w:r w:rsidR="00E056BA" w:rsidRPr="00CA1399">
        <w:rPr>
          <w:rFonts w:ascii="Times New Roman" w:hAnsi="Times New Roman" w:cs="Times New Roman"/>
          <w:sz w:val="24"/>
          <w:szCs w:val="24"/>
        </w:rPr>
        <w:t xml:space="preserve">on </w:t>
      </w:r>
      <w:r w:rsidR="001C3C6B" w:rsidRPr="00CA1399">
        <w:rPr>
          <w:rFonts w:ascii="Times New Roman" w:hAnsi="Times New Roman" w:cs="Times New Roman"/>
          <w:sz w:val="24"/>
          <w:szCs w:val="24"/>
        </w:rPr>
        <w:t xml:space="preserve">the </w:t>
      </w:r>
      <w:r w:rsidR="00E056BA" w:rsidRPr="00CA1399">
        <w:rPr>
          <w:rFonts w:ascii="Times New Roman" w:hAnsi="Times New Roman" w:cs="Times New Roman"/>
          <w:sz w:val="24"/>
          <w:szCs w:val="24"/>
        </w:rPr>
        <w:t>students</w:t>
      </w:r>
      <w:r w:rsidR="001C3C6B" w:rsidRPr="00CA1399">
        <w:rPr>
          <w:rFonts w:ascii="Times New Roman" w:hAnsi="Times New Roman" w:cs="Times New Roman"/>
          <w:sz w:val="24"/>
          <w:szCs w:val="24"/>
        </w:rPr>
        <w:t>’</w:t>
      </w:r>
      <w:r w:rsidR="00E056BA" w:rsidRPr="00CA1399">
        <w:rPr>
          <w:rFonts w:ascii="Times New Roman" w:hAnsi="Times New Roman" w:cs="Times New Roman"/>
          <w:sz w:val="24"/>
          <w:szCs w:val="24"/>
        </w:rPr>
        <w:t xml:space="preserve"> transcript</w:t>
      </w:r>
      <w:r w:rsidR="001C3C6B" w:rsidRPr="00CA1399">
        <w:rPr>
          <w:rFonts w:ascii="Times New Roman" w:hAnsi="Times New Roman" w:cs="Times New Roman"/>
          <w:sz w:val="24"/>
          <w:szCs w:val="24"/>
        </w:rPr>
        <w:t>s</w:t>
      </w:r>
      <w:r w:rsidRPr="00CA1399">
        <w:rPr>
          <w:rFonts w:ascii="Times New Roman" w:hAnsi="Times New Roman" w:cs="Times New Roman"/>
          <w:sz w:val="24"/>
          <w:szCs w:val="24"/>
        </w:rPr>
        <w:t>;</w:t>
      </w:r>
    </w:p>
    <w:p w:rsidR="00562ABC" w:rsidRPr="00562ABC" w:rsidRDefault="00562ABC" w:rsidP="00562ABC">
      <w:pPr>
        <w:pStyle w:val="NoSpacing"/>
        <w:numPr>
          <w:ilvl w:val="0"/>
          <w:numId w:val="7"/>
        </w:numPr>
        <w:ind w:left="450"/>
        <w:jc w:val="both"/>
        <w:rPr>
          <w:rFonts w:ascii="Times New Roman" w:hAnsi="Times New Roman" w:cs="Times New Roman"/>
          <w:sz w:val="24"/>
          <w:szCs w:val="24"/>
        </w:rPr>
      </w:pPr>
      <w:r w:rsidRPr="00562ABC">
        <w:rPr>
          <w:rFonts w:ascii="Times New Roman" w:hAnsi="Times New Roman" w:cs="Times New Roman"/>
          <w:sz w:val="24"/>
          <w:szCs w:val="24"/>
        </w:rPr>
        <w:t>validating placement examination results received from the campus of instruction, recording  special credit on the students’ transcripts as deemed appropriate;</w:t>
      </w:r>
    </w:p>
    <w:p w:rsidR="00C861CD" w:rsidRPr="00CA1399" w:rsidRDefault="004D486C" w:rsidP="00CA1399">
      <w:pPr>
        <w:pStyle w:val="NoSpacing"/>
        <w:numPr>
          <w:ilvl w:val="0"/>
          <w:numId w:val="7"/>
        </w:numPr>
        <w:ind w:left="450"/>
        <w:jc w:val="both"/>
        <w:rPr>
          <w:rFonts w:ascii="Times New Roman" w:hAnsi="Times New Roman" w:cs="Times New Roman"/>
          <w:sz w:val="24"/>
          <w:szCs w:val="24"/>
        </w:rPr>
      </w:pPr>
      <w:r w:rsidRPr="00CA1399">
        <w:rPr>
          <w:rFonts w:ascii="Times New Roman" w:hAnsi="Times New Roman" w:cs="Times New Roman"/>
          <w:sz w:val="24"/>
          <w:szCs w:val="24"/>
        </w:rPr>
        <w:t>provid</w:t>
      </w:r>
      <w:r w:rsidR="001C3C6B" w:rsidRPr="00CA1399">
        <w:rPr>
          <w:rFonts w:ascii="Times New Roman" w:hAnsi="Times New Roman" w:cs="Times New Roman"/>
          <w:sz w:val="24"/>
          <w:szCs w:val="24"/>
        </w:rPr>
        <w:t>ing</w:t>
      </w:r>
      <w:r w:rsidRPr="00CA1399">
        <w:rPr>
          <w:rFonts w:ascii="Times New Roman" w:hAnsi="Times New Roman" w:cs="Times New Roman"/>
          <w:sz w:val="24"/>
          <w:szCs w:val="24"/>
        </w:rPr>
        <w:t xml:space="preserve"> </w:t>
      </w:r>
      <w:r w:rsidR="001C3C6B" w:rsidRPr="00CA1399">
        <w:rPr>
          <w:rFonts w:ascii="Times New Roman" w:hAnsi="Times New Roman" w:cs="Times New Roman"/>
          <w:sz w:val="24"/>
          <w:szCs w:val="24"/>
        </w:rPr>
        <w:t>student services, including</w:t>
      </w:r>
      <w:r w:rsidR="00042330" w:rsidRPr="00CA1399">
        <w:rPr>
          <w:rFonts w:ascii="Times New Roman" w:hAnsi="Times New Roman" w:cs="Times New Roman"/>
          <w:sz w:val="24"/>
          <w:szCs w:val="24"/>
        </w:rPr>
        <w:t xml:space="preserve"> but not limited to student advocacy, disability </w:t>
      </w:r>
      <w:r w:rsidR="00D4226E" w:rsidRPr="00CA1399">
        <w:rPr>
          <w:rFonts w:ascii="Times New Roman" w:hAnsi="Times New Roman" w:cs="Times New Roman"/>
          <w:sz w:val="24"/>
          <w:szCs w:val="24"/>
        </w:rPr>
        <w:t>accommodations</w:t>
      </w:r>
      <w:r w:rsidR="00042330" w:rsidRPr="00CA1399">
        <w:rPr>
          <w:rFonts w:ascii="Times New Roman" w:hAnsi="Times New Roman" w:cs="Times New Roman"/>
          <w:sz w:val="24"/>
          <w:szCs w:val="24"/>
        </w:rPr>
        <w:t>, mental health counseling, tutorial services, and</w:t>
      </w:r>
      <w:r w:rsidR="001C3C6B" w:rsidRPr="00CA1399">
        <w:rPr>
          <w:rFonts w:ascii="Times New Roman" w:hAnsi="Times New Roman" w:cs="Times New Roman"/>
          <w:sz w:val="24"/>
          <w:szCs w:val="24"/>
        </w:rPr>
        <w:t xml:space="preserve"> </w:t>
      </w:r>
      <w:r w:rsidRPr="00CA1399">
        <w:rPr>
          <w:rFonts w:ascii="Times New Roman" w:hAnsi="Times New Roman" w:cs="Times New Roman"/>
          <w:sz w:val="24"/>
          <w:szCs w:val="24"/>
        </w:rPr>
        <w:t>financial aid services</w:t>
      </w:r>
      <w:r w:rsidR="00AB10F8" w:rsidRPr="00CA1399">
        <w:rPr>
          <w:rFonts w:ascii="Times New Roman" w:hAnsi="Times New Roman" w:cs="Times New Roman"/>
          <w:sz w:val="24"/>
          <w:szCs w:val="24"/>
        </w:rPr>
        <w:t xml:space="preserve">; </w:t>
      </w:r>
    </w:p>
    <w:p w:rsidR="004D486C" w:rsidRPr="00CA1399" w:rsidRDefault="00C861CD" w:rsidP="00CA1399">
      <w:pPr>
        <w:pStyle w:val="NoSpacing"/>
        <w:numPr>
          <w:ilvl w:val="0"/>
          <w:numId w:val="7"/>
        </w:numPr>
        <w:ind w:left="450"/>
        <w:jc w:val="both"/>
        <w:rPr>
          <w:rFonts w:ascii="Times New Roman" w:hAnsi="Times New Roman" w:cs="Times New Roman"/>
          <w:sz w:val="24"/>
          <w:szCs w:val="24"/>
        </w:rPr>
      </w:pPr>
      <w:r w:rsidRPr="00CA1399">
        <w:rPr>
          <w:rFonts w:ascii="Times New Roman" w:hAnsi="Times New Roman" w:cs="Times New Roman"/>
          <w:sz w:val="24"/>
          <w:szCs w:val="24"/>
        </w:rPr>
        <w:t xml:space="preserve">serving </w:t>
      </w:r>
      <w:r w:rsidR="001C5EF4" w:rsidRPr="00CA1399">
        <w:rPr>
          <w:rFonts w:ascii="Times New Roman" w:hAnsi="Times New Roman" w:cs="Times New Roman"/>
          <w:sz w:val="24"/>
          <w:szCs w:val="24"/>
        </w:rPr>
        <w:t xml:space="preserve">as the first point of contact for </w:t>
      </w:r>
      <w:r w:rsidR="00AB10F8" w:rsidRPr="00CA1399">
        <w:rPr>
          <w:rFonts w:ascii="Times New Roman" w:hAnsi="Times New Roman" w:cs="Times New Roman"/>
          <w:sz w:val="24"/>
          <w:szCs w:val="24"/>
        </w:rPr>
        <w:t>students</w:t>
      </w:r>
      <w:r w:rsidR="001C5EF4" w:rsidRPr="00CA1399">
        <w:rPr>
          <w:rFonts w:ascii="Times New Roman" w:hAnsi="Times New Roman" w:cs="Times New Roman"/>
          <w:sz w:val="24"/>
          <w:szCs w:val="24"/>
        </w:rPr>
        <w:t xml:space="preserve">, coordinating </w:t>
      </w:r>
      <w:r w:rsidR="00AB10F8" w:rsidRPr="00CA1399">
        <w:rPr>
          <w:rFonts w:ascii="Times New Roman" w:hAnsi="Times New Roman" w:cs="Times New Roman"/>
          <w:sz w:val="24"/>
          <w:szCs w:val="24"/>
        </w:rPr>
        <w:t xml:space="preserve">services </w:t>
      </w:r>
      <w:r w:rsidR="001C5EF4" w:rsidRPr="00CA1399">
        <w:rPr>
          <w:rFonts w:ascii="Times New Roman" w:hAnsi="Times New Roman" w:cs="Times New Roman"/>
          <w:sz w:val="24"/>
          <w:szCs w:val="24"/>
        </w:rPr>
        <w:t xml:space="preserve">with the campus of </w:t>
      </w:r>
      <w:r w:rsidR="00B2563D" w:rsidRPr="00CA1399">
        <w:rPr>
          <w:rFonts w:ascii="Times New Roman" w:hAnsi="Times New Roman" w:cs="Times New Roman"/>
          <w:sz w:val="24"/>
          <w:szCs w:val="24"/>
        </w:rPr>
        <w:t>instruction</w:t>
      </w:r>
      <w:r w:rsidR="001C5EF4" w:rsidRPr="00CA1399">
        <w:rPr>
          <w:rFonts w:ascii="Times New Roman" w:hAnsi="Times New Roman" w:cs="Times New Roman"/>
          <w:sz w:val="24"/>
          <w:szCs w:val="24"/>
        </w:rPr>
        <w:t xml:space="preserve"> as needed</w:t>
      </w:r>
      <w:r w:rsidR="00042330" w:rsidRPr="00CA1399">
        <w:rPr>
          <w:rFonts w:ascii="Times New Roman" w:hAnsi="Times New Roman" w:cs="Times New Roman"/>
          <w:sz w:val="24"/>
          <w:szCs w:val="24"/>
        </w:rPr>
        <w:t xml:space="preserve"> with the goal of providing the best benefit to the student</w:t>
      </w:r>
      <w:r w:rsidR="007025E8" w:rsidRPr="00CA1399">
        <w:rPr>
          <w:rFonts w:ascii="Times New Roman" w:hAnsi="Times New Roman" w:cs="Times New Roman"/>
          <w:sz w:val="24"/>
          <w:szCs w:val="24"/>
        </w:rPr>
        <w:t>; and</w:t>
      </w:r>
    </w:p>
    <w:p w:rsidR="00093EC1" w:rsidRPr="00CA1399" w:rsidRDefault="004D486C" w:rsidP="00CA1399">
      <w:pPr>
        <w:pStyle w:val="NoSpacing"/>
        <w:numPr>
          <w:ilvl w:val="0"/>
          <w:numId w:val="7"/>
        </w:numPr>
        <w:ind w:left="450"/>
        <w:jc w:val="both"/>
        <w:rPr>
          <w:rFonts w:ascii="Times New Roman" w:hAnsi="Times New Roman" w:cs="Times New Roman"/>
          <w:sz w:val="24"/>
          <w:szCs w:val="24"/>
        </w:rPr>
      </w:pPr>
      <w:proofErr w:type="gramStart"/>
      <w:r w:rsidRPr="00CA1399">
        <w:rPr>
          <w:rFonts w:ascii="Times New Roman" w:hAnsi="Times New Roman" w:cs="Times New Roman"/>
          <w:sz w:val="24"/>
          <w:szCs w:val="24"/>
        </w:rPr>
        <w:t>bill</w:t>
      </w:r>
      <w:r w:rsidR="001C3C6B" w:rsidRPr="00CA1399">
        <w:rPr>
          <w:rFonts w:ascii="Times New Roman" w:hAnsi="Times New Roman" w:cs="Times New Roman"/>
          <w:sz w:val="24"/>
          <w:szCs w:val="24"/>
        </w:rPr>
        <w:t>ing</w:t>
      </w:r>
      <w:proofErr w:type="gramEnd"/>
      <w:r w:rsidRPr="00CA1399">
        <w:rPr>
          <w:rFonts w:ascii="Times New Roman" w:hAnsi="Times New Roman" w:cs="Times New Roman"/>
          <w:sz w:val="24"/>
          <w:szCs w:val="24"/>
        </w:rPr>
        <w:t xml:space="preserve"> and collect</w:t>
      </w:r>
      <w:r w:rsidR="001C3C6B" w:rsidRPr="00CA1399">
        <w:rPr>
          <w:rFonts w:ascii="Times New Roman" w:hAnsi="Times New Roman" w:cs="Times New Roman"/>
          <w:sz w:val="24"/>
          <w:szCs w:val="24"/>
        </w:rPr>
        <w:t>ing</w:t>
      </w:r>
      <w:r w:rsidRPr="00CA1399">
        <w:rPr>
          <w:rFonts w:ascii="Times New Roman" w:hAnsi="Times New Roman" w:cs="Times New Roman"/>
          <w:sz w:val="24"/>
          <w:szCs w:val="24"/>
        </w:rPr>
        <w:t xml:space="preserve"> its own tuition and fees</w:t>
      </w:r>
      <w:r w:rsidR="00D4226E" w:rsidRPr="00CA1399">
        <w:rPr>
          <w:rFonts w:ascii="Times New Roman" w:hAnsi="Times New Roman" w:cs="Times New Roman"/>
          <w:sz w:val="24"/>
          <w:szCs w:val="24"/>
        </w:rPr>
        <w:t>.</w:t>
      </w:r>
    </w:p>
    <w:p w:rsidR="004D486C" w:rsidRPr="00CA1399" w:rsidRDefault="004D486C" w:rsidP="00CA1399">
      <w:pPr>
        <w:pStyle w:val="NoSpacing"/>
        <w:jc w:val="both"/>
        <w:rPr>
          <w:rFonts w:ascii="Times New Roman" w:hAnsi="Times New Roman" w:cs="Times New Roman"/>
          <w:sz w:val="24"/>
          <w:szCs w:val="24"/>
        </w:rPr>
      </w:pPr>
    </w:p>
    <w:p w:rsidR="004D486C" w:rsidRPr="00CA1399" w:rsidRDefault="00D8395D" w:rsidP="00CA1399">
      <w:pPr>
        <w:pStyle w:val="NoSpacing"/>
        <w:jc w:val="both"/>
        <w:rPr>
          <w:rFonts w:ascii="Times New Roman" w:hAnsi="Times New Roman" w:cs="Times New Roman"/>
          <w:sz w:val="24"/>
          <w:szCs w:val="24"/>
        </w:rPr>
      </w:pPr>
      <w:r w:rsidRPr="00CA1399">
        <w:rPr>
          <w:rFonts w:ascii="Times New Roman" w:hAnsi="Times New Roman" w:cs="Times New Roman"/>
          <w:i/>
          <w:sz w:val="24"/>
          <w:szCs w:val="24"/>
        </w:rPr>
        <w:t>Campus</w:t>
      </w:r>
      <w:r w:rsidR="004D486C" w:rsidRPr="00CA1399">
        <w:rPr>
          <w:rFonts w:ascii="Times New Roman" w:hAnsi="Times New Roman" w:cs="Times New Roman"/>
          <w:i/>
          <w:sz w:val="24"/>
          <w:szCs w:val="24"/>
        </w:rPr>
        <w:t xml:space="preserve"> of instruction</w:t>
      </w:r>
      <w:r w:rsidR="004D486C" w:rsidRPr="00CA1399">
        <w:rPr>
          <w:rFonts w:ascii="Times New Roman" w:hAnsi="Times New Roman" w:cs="Times New Roman"/>
          <w:sz w:val="24"/>
          <w:szCs w:val="24"/>
        </w:rPr>
        <w:t xml:space="preserve"> </w:t>
      </w:r>
      <w:r w:rsidR="001C3C6B" w:rsidRPr="00CA1399">
        <w:rPr>
          <w:rFonts w:ascii="Times New Roman" w:hAnsi="Times New Roman" w:cs="Times New Roman"/>
          <w:sz w:val="24"/>
          <w:szCs w:val="24"/>
        </w:rPr>
        <w:t xml:space="preserve">is the campus which </w:t>
      </w:r>
      <w:r w:rsidR="004D486C" w:rsidRPr="00CA1399">
        <w:rPr>
          <w:rFonts w:ascii="Times New Roman" w:hAnsi="Times New Roman" w:cs="Times New Roman"/>
          <w:sz w:val="24"/>
          <w:szCs w:val="24"/>
        </w:rPr>
        <w:t>provide</w:t>
      </w:r>
      <w:r w:rsidRPr="00CA1399">
        <w:rPr>
          <w:rFonts w:ascii="Times New Roman" w:hAnsi="Times New Roman" w:cs="Times New Roman"/>
          <w:sz w:val="24"/>
          <w:szCs w:val="24"/>
        </w:rPr>
        <w:t>s</w:t>
      </w:r>
      <w:r w:rsidR="004D486C" w:rsidRPr="00CA1399">
        <w:rPr>
          <w:rFonts w:ascii="Times New Roman" w:hAnsi="Times New Roman" w:cs="Times New Roman"/>
          <w:sz w:val="24"/>
          <w:szCs w:val="24"/>
        </w:rPr>
        <w:t xml:space="preserve"> </w:t>
      </w:r>
      <w:r w:rsidR="00E056BA" w:rsidRPr="00CA1399">
        <w:rPr>
          <w:rFonts w:ascii="Times New Roman" w:hAnsi="Times New Roman" w:cs="Times New Roman"/>
          <w:sz w:val="24"/>
          <w:szCs w:val="24"/>
        </w:rPr>
        <w:t xml:space="preserve">online </w:t>
      </w:r>
      <w:r w:rsidR="00F2009F" w:rsidRPr="00CA1399">
        <w:rPr>
          <w:rFonts w:ascii="Times New Roman" w:hAnsi="Times New Roman" w:cs="Times New Roman"/>
          <w:sz w:val="24"/>
          <w:szCs w:val="24"/>
        </w:rPr>
        <w:t xml:space="preserve">instruction and class support. </w:t>
      </w:r>
      <w:r w:rsidR="004D486C" w:rsidRPr="00CA1399">
        <w:rPr>
          <w:rFonts w:ascii="Times New Roman" w:hAnsi="Times New Roman" w:cs="Times New Roman"/>
          <w:sz w:val="24"/>
          <w:szCs w:val="24"/>
        </w:rPr>
        <w:t>The campus of instruction</w:t>
      </w:r>
      <w:r w:rsidR="001C3C6B" w:rsidRPr="00CA1399">
        <w:rPr>
          <w:rFonts w:ascii="Times New Roman" w:hAnsi="Times New Roman" w:cs="Times New Roman"/>
          <w:sz w:val="24"/>
          <w:szCs w:val="24"/>
        </w:rPr>
        <w:t xml:space="preserve"> </w:t>
      </w:r>
      <w:r w:rsidR="00F71DD9" w:rsidRPr="00CA1399">
        <w:rPr>
          <w:rFonts w:ascii="Times New Roman" w:hAnsi="Times New Roman" w:cs="Times New Roman"/>
          <w:sz w:val="24"/>
          <w:szCs w:val="24"/>
        </w:rPr>
        <w:t>is responsible for</w:t>
      </w:r>
      <w:r w:rsidR="004D486C" w:rsidRPr="00CA1399">
        <w:rPr>
          <w:rFonts w:ascii="Times New Roman" w:hAnsi="Times New Roman" w:cs="Times New Roman"/>
          <w:sz w:val="24"/>
          <w:szCs w:val="24"/>
        </w:rPr>
        <w:t>:</w:t>
      </w:r>
    </w:p>
    <w:p w:rsidR="004D486C" w:rsidRDefault="001C3C6B" w:rsidP="00CA1399">
      <w:pPr>
        <w:pStyle w:val="NoSpacing"/>
        <w:numPr>
          <w:ilvl w:val="0"/>
          <w:numId w:val="8"/>
        </w:numPr>
        <w:ind w:left="360"/>
        <w:jc w:val="both"/>
        <w:rPr>
          <w:rFonts w:ascii="Times New Roman" w:hAnsi="Times New Roman" w:cs="Times New Roman"/>
          <w:sz w:val="24"/>
          <w:szCs w:val="24"/>
        </w:rPr>
      </w:pPr>
      <w:r w:rsidRPr="00CA1399">
        <w:rPr>
          <w:rFonts w:ascii="Times New Roman" w:hAnsi="Times New Roman" w:cs="Times New Roman"/>
          <w:sz w:val="24"/>
          <w:szCs w:val="24"/>
        </w:rPr>
        <w:t xml:space="preserve">providing course </w:t>
      </w:r>
      <w:r w:rsidR="004D486C" w:rsidRPr="00CA1399">
        <w:rPr>
          <w:rFonts w:ascii="Times New Roman" w:hAnsi="Times New Roman" w:cs="Times New Roman"/>
          <w:sz w:val="24"/>
          <w:szCs w:val="24"/>
        </w:rPr>
        <w:t xml:space="preserve">content </w:t>
      </w:r>
      <w:r w:rsidR="00F2009F" w:rsidRPr="00CA1399">
        <w:rPr>
          <w:rFonts w:ascii="Times New Roman" w:hAnsi="Times New Roman" w:cs="Times New Roman"/>
          <w:sz w:val="24"/>
          <w:szCs w:val="24"/>
        </w:rPr>
        <w:t>and</w:t>
      </w:r>
      <w:r w:rsidR="004D486C" w:rsidRPr="00CA1399">
        <w:rPr>
          <w:rFonts w:ascii="Times New Roman" w:hAnsi="Times New Roman" w:cs="Times New Roman"/>
          <w:sz w:val="24"/>
          <w:szCs w:val="24"/>
        </w:rPr>
        <w:t xml:space="preserve"> delivery to all students enrolled through </w:t>
      </w:r>
      <w:r w:rsidR="00A457D1" w:rsidRPr="00CA1399">
        <w:rPr>
          <w:rFonts w:ascii="Times New Roman" w:hAnsi="Times New Roman" w:cs="Times New Roman"/>
          <w:sz w:val="24"/>
          <w:szCs w:val="24"/>
        </w:rPr>
        <w:t>IUOCC</w:t>
      </w:r>
      <w:r w:rsidR="004D486C" w:rsidRPr="00CA1399">
        <w:rPr>
          <w:rFonts w:ascii="Times New Roman" w:hAnsi="Times New Roman" w:cs="Times New Roman"/>
          <w:sz w:val="24"/>
          <w:szCs w:val="24"/>
        </w:rPr>
        <w:t>, regardless of campus of enrollment</w:t>
      </w:r>
      <w:r w:rsidR="00F71DD9" w:rsidRPr="00CA1399">
        <w:rPr>
          <w:rFonts w:ascii="Times New Roman" w:hAnsi="Times New Roman" w:cs="Times New Roman"/>
          <w:sz w:val="24"/>
          <w:szCs w:val="24"/>
        </w:rPr>
        <w:t xml:space="preserve">, </w:t>
      </w:r>
      <w:r w:rsidR="00BD3120" w:rsidRPr="00CA1399">
        <w:rPr>
          <w:rFonts w:ascii="Times New Roman" w:hAnsi="Times New Roman" w:cs="Times New Roman"/>
          <w:sz w:val="24"/>
          <w:szCs w:val="24"/>
        </w:rPr>
        <w:t>includ</w:t>
      </w:r>
      <w:r w:rsidR="00F71DD9" w:rsidRPr="00CA1399">
        <w:rPr>
          <w:rFonts w:ascii="Times New Roman" w:hAnsi="Times New Roman" w:cs="Times New Roman"/>
          <w:sz w:val="24"/>
          <w:szCs w:val="24"/>
        </w:rPr>
        <w:t>ing</w:t>
      </w:r>
      <w:r w:rsidR="00BD3120" w:rsidRPr="00CA1399">
        <w:rPr>
          <w:rFonts w:ascii="Times New Roman" w:hAnsi="Times New Roman" w:cs="Times New Roman"/>
          <w:sz w:val="24"/>
          <w:szCs w:val="24"/>
        </w:rPr>
        <w:t xml:space="preserve"> </w:t>
      </w:r>
      <w:r w:rsidR="00F71DD9" w:rsidRPr="00CA1399">
        <w:rPr>
          <w:rFonts w:ascii="Times New Roman" w:hAnsi="Times New Roman" w:cs="Times New Roman"/>
          <w:sz w:val="24"/>
          <w:szCs w:val="24"/>
        </w:rPr>
        <w:t xml:space="preserve">ensuring students have access to course materials by </w:t>
      </w:r>
      <w:r w:rsidR="00BD3120" w:rsidRPr="00CA1399">
        <w:rPr>
          <w:rFonts w:ascii="Times New Roman" w:hAnsi="Times New Roman" w:cs="Times New Roman"/>
          <w:sz w:val="24"/>
          <w:szCs w:val="24"/>
        </w:rPr>
        <w:t xml:space="preserve">properly </w:t>
      </w:r>
      <w:r w:rsidR="00236FD4" w:rsidRPr="00CA1399">
        <w:rPr>
          <w:rFonts w:ascii="Times New Roman" w:hAnsi="Times New Roman" w:cs="Times New Roman"/>
          <w:sz w:val="24"/>
          <w:szCs w:val="24"/>
        </w:rPr>
        <w:t>combining</w:t>
      </w:r>
      <w:r w:rsidR="00BD3120" w:rsidRPr="00CA1399">
        <w:rPr>
          <w:rFonts w:ascii="Times New Roman" w:hAnsi="Times New Roman" w:cs="Times New Roman"/>
          <w:sz w:val="24"/>
          <w:szCs w:val="24"/>
        </w:rPr>
        <w:t xml:space="preserve"> IUOCC class sections from other campuses</w:t>
      </w:r>
      <w:r w:rsidR="00F71DD9" w:rsidRPr="00CA1399">
        <w:rPr>
          <w:rFonts w:ascii="Times New Roman" w:hAnsi="Times New Roman" w:cs="Times New Roman"/>
          <w:sz w:val="24"/>
          <w:szCs w:val="24"/>
        </w:rPr>
        <w:t xml:space="preserve"> in Canvas prior to the first day of classes</w:t>
      </w:r>
      <w:r w:rsidR="004D486C" w:rsidRPr="00CA1399">
        <w:rPr>
          <w:rFonts w:ascii="Times New Roman" w:hAnsi="Times New Roman" w:cs="Times New Roman"/>
          <w:sz w:val="24"/>
          <w:szCs w:val="24"/>
        </w:rPr>
        <w:t>;</w:t>
      </w:r>
    </w:p>
    <w:p w:rsidR="00562ABC" w:rsidRPr="00562ABC" w:rsidRDefault="00562ABC" w:rsidP="00562ABC">
      <w:pPr>
        <w:pStyle w:val="NoSpacing"/>
        <w:numPr>
          <w:ilvl w:val="0"/>
          <w:numId w:val="8"/>
        </w:numPr>
        <w:ind w:left="360"/>
        <w:jc w:val="both"/>
        <w:rPr>
          <w:rFonts w:ascii="Times New Roman" w:hAnsi="Times New Roman" w:cs="Times New Roman"/>
          <w:sz w:val="24"/>
          <w:szCs w:val="24"/>
        </w:rPr>
      </w:pPr>
      <w:r w:rsidRPr="00562ABC">
        <w:rPr>
          <w:rFonts w:ascii="Times New Roman" w:hAnsi="Times New Roman" w:cs="Times New Roman"/>
          <w:sz w:val="24"/>
          <w:szCs w:val="24"/>
        </w:rPr>
        <w:t>providing the opportunity and means for students enrolled through IUOCC to take placement examinations in an effort to earn credit for prior learning;</w:t>
      </w:r>
    </w:p>
    <w:p w:rsidR="00562ABC" w:rsidRPr="00562ABC" w:rsidRDefault="00562ABC" w:rsidP="00562ABC">
      <w:pPr>
        <w:pStyle w:val="NoSpacing"/>
        <w:numPr>
          <w:ilvl w:val="0"/>
          <w:numId w:val="8"/>
        </w:numPr>
        <w:ind w:left="360"/>
        <w:jc w:val="both"/>
        <w:rPr>
          <w:rFonts w:ascii="Times New Roman" w:hAnsi="Times New Roman" w:cs="Times New Roman"/>
          <w:sz w:val="24"/>
          <w:szCs w:val="24"/>
        </w:rPr>
      </w:pPr>
      <w:r w:rsidRPr="00562ABC">
        <w:rPr>
          <w:rFonts w:ascii="Times New Roman" w:hAnsi="Times New Roman" w:cs="Times New Roman"/>
          <w:sz w:val="24"/>
          <w:szCs w:val="24"/>
        </w:rPr>
        <w:t>ensuring that all placement examination results be forwarded to the campus of enrollment for validation and recording of special credit on the students’ transcripts;</w:t>
      </w:r>
    </w:p>
    <w:p w:rsidR="00F71DD9" w:rsidRPr="00CA1399" w:rsidRDefault="00F71DD9" w:rsidP="00CA1399">
      <w:pPr>
        <w:pStyle w:val="NoSpacing"/>
        <w:numPr>
          <w:ilvl w:val="0"/>
          <w:numId w:val="8"/>
        </w:numPr>
        <w:ind w:left="360"/>
        <w:jc w:val="both"/>
        <w:rPr>
          <w:rFonts w:ascii="Times New Roman" w:hAnsi="Times New Roman" w:cs="Times New Roman"/>
          <w:sz w:val="24"/>
          <w:szCs w:val="24"/>
        </w:rPr>
      </w:pPr>
      <w:r w:rsidRPr="00CA1399">
        <w:rPr>
          <w:rFonts w:ascii="Times New Roman" w:hAnsi="Times New Roman" w:cs="Times New Roman"/>
          <w:sz w:val="24"/>
          <w:szCs w:val="24"/>
        </w:rPr>
        <w:t>ensuring that the class is compliant with all federal and accreditor regulations for online classes;</w:t>
      </w:r>
    </w:p>
    <w:p w:rsidR="004D486C" w:rsidRPr="00CA1399" w:rsidRDefault="004D486C" w:rsidP="00CA1399">
      <w:pPr>
        <w:pStyle w:val="NoSpacing"/>
        <w:numPr>
          <w:ilvl w:val="0"/>
          <w:numId w:val="8"/>
        </w:numPr>
        <w:ind w:left="360"/>
        <w:jc w:val="both"/>
        <w:rPr>
          <w:rFonts w:ascii="Times New Roman" w:hAnsi="Times New Roman" w:cs="Times New Roman"/>
          <w:sz w:val="24"/>
          <w:szCs w:val="24"/>
        </w:rPr>
      </w:pPr>
      <w:r w:rsidRPr="00CA1399">
        <w:rPr>
          <w:rFonts w:ascii="Times New Roman" w:hAnsi="Times New Roman" w:cs="Times New Roman"/>
          <w:sz w:val="24"/>
          <w:szCs w:val="24"/>
        </w:rPr>
        <w:t>ensur</w:t>
      </w:r>
      <w:r w:rsidR="001C3C6B" w:rsidRPr="00CA1399">
        <w:rPr>
          <w:rFonts w:ascii="Times New Roman" w:hAnsi="Times New Roman" w:cs="Times New Roman"/>
          <w:sz w:val="24"/>
          <w:szCs w:val="24"/>
        </w:rPr>
        <w:t>ing</w:t>
      </w:r>
      <w:r w:rsidRPr="00CA1399">
        <w:rPr>
          <w:rFonts w:ascii="Times New Roman" w:hAnsi="Times New Roman" w:cs="Times New Roman"/>
          <w:sz w:val="24"/>
          <w:szCs w:val="24"/>
        </w:rPr>
        <w:t xml:space="preserve"> student access to library and other academic support </w:t>
      </w:r>
      <w:r w:rsidR="00D4226E" w:rsidRPr="00CA1399">
        <w:rPr>
          <w:rFonts w:ascii="Times New Roman" w:hAnsi="Times New Roman" w:cs="Times New Roman"/>
          <w:sz w:val="24"/>
          <w:szCs w:val="24"/>
        </w:rPr>
        <w:t xml:space="preserve">services </w:t>
      </w:r>
      <w:r w:rsidRPr="00CA1399">
        <w:rPr>
          <w:rFonts w:ascii="Times New Roman" w:hAnsi="Times New Roman" w:cs="Times New Roman"/>
          <w:sz w:val="24"/>
          <w:szCs w:val="24"/>
        </w:rPr>
        <w:t xml:space="preserve">required </w:t>
      </w:r>
      <w:r w:rsidR="00E056BA" w:rsidRPr="00CA1399">
        <w:rPr>
          <w:rFonts w:ascii="Times New Roman" w:hAnsi="Times New Roman" w:cs="Times New Roman"/>
          <w:sz w:val="24"/>
          <w:szCs w:val="24"/>
        </w:rPr>
        <w:t>for</w:t>
      </w:r>
      <w:r w:rsidRPr="00CA1399">
        <w:rPr>
          <w:rFonts w:ascii="Times New Roman" w:hAnsi="Times New Roman" w:cs="Times New Roman"/>
          <w:sz w:val="24"/>
          <w:szCs w:val="24"/>
        </w:rPr>
        <w:t xml:space="preserve"> </w:t>
      </w:r>
      <w:r w:rsidR="001C3C6B" w:rsidRPr="00CA1399">
        <w:rPr>
          <w:rFonts w:ascii="Times New Roman" w:hAnsi="Times New Roman" w:cs="Times New Roman"/>
          <w:sz w:val="24"/>
          <w:szCs w:val="24"/>
        </w:rPr>
        <w:t xml:space="preserve">the </w:t>
      </w:r>
      <w:r w:rsidRPr="00CA1399">
        <w:rPr>
          <w:rFonts w:ascii="Times New Roman" w:hAnsi="Times New Roman" w:cs="Times New Roman"/>
          <w:sz w:val="24"/>
          <w:szCs w:val="24"/>
        </w:rPr>
        <w:t>course;</w:t>
      </w:r>
    </w:p>
    <w:p w:rsidR="001C5EF4" w:rsidRPr="00CA1399" w:rsidRDefault="001C5EF4" w:rsidP="00CA1399">
      <w:pPr>
        <w:pStyle w:val="NoSpacing"/>
        <w:numPr>
          <w:ilvl w:val="0"/>
          <w:numId w:val="8"/>
        </w:numPr>
        <w:ind w:left="360"/>
        <w:jc w:val="both"/>
        <w:rPr>
          <w:rFonts w:ascii="Times New Roman" w:hAnsi="Times New Roman" w:cs="Times New Roman"/>
          <w:sz w:val="24"/>
          <w:szCs w:val="24"/>
        </w:rPr>
      </w:pPr>
      <w:r w:rsidRPr="00CA1399">
        <w:rPr>
          <w:rFonts w:ascii="Times New Roman" w:hAnsi="Times New Roman" w:cs="Times New Roman"/>
          <w:sz w:val="24"/>
          <w:szCs w:val="24"/>
        </w:rPr>
        <w:t>providing any student services directly related to the class instruction as requested by the campus of enrollment on behalf of the student;</w:t>
      </w:r>
    </w:p>
    <w:p w:rsidR="004D486C" w:rsidRPr="00CA1399" w:rsidRDefault="001C3C6B" w:rsidP="00CA1399">
      <w:pPr>
        <w:pStyle w:val="NoSpacing"/>
        <w:numPr>
          <w:ilvl w:val="0"/>
          <w:numId w:val="8"/>
        </w:numPr>
        <w:ind w:left="360"/>
        <w:jc w:val="both"/>
        <w:rPr>
          <w:rFonts w:ascii="Times New Roman" w:hAnsi="Times New Roman" w:cs="Times New Roman"/>
          <w:sz w:val="24"/>
          <w:szCs w:val="24"/>
        </w:rPr>
      </w:pPr>
      <w:r w:rsidRPr="00CA1399">
        <w:rPr>
          <w:rFonts w:ascii="Times New Roman" w:hAnsi="Times New Roman" w:cs="Times New Roman"/>
          <w:sz w:val="24"/>
          <w:szCs w:val="24"/>
        </w:rPr>
        <w:t xml:space="preserve">assessing student work and </w:t>
      </w:r>
      <w:r w:rsidR="004D486C" w:rsidRPr="00CA1399">
        <w:rPr>
          <w:rFonts w:ascii="Times New Roman" w:hAnsi="Times New Roman" w:cs="Times New Roman"/>
          <w:sz w:val="24"/>
          <w:szCs w:val="24"/>
        </w:rPr>
        <w:t>assign</w:t>
      </w:r>
      <w:r w:rsidRPr="00CA1399">
        <w:rPr>
          <w:rFonts w:ascii="Times New Roman" w:hAnsi="Times New Roman" w:cs="Times New Roman"/>
          <w:sz w:val="24"/>
          <w:szCs w:val="24"/>
        </w:rPr>
        <w:t>ing</w:t>
      </w:r>
      <w:r w:rsidR="004D486C" w:rsidRPr="00CA1399">
        <w:rPr>
          <w:rFonts w:ascii="Times New Roman" w:hAnsi="Times New Roman" w:cs="Times New Roman"/>
          <w:sz w:val="24"/>
          <w:szCs w:val="24"/>
        </w:rPr>
        <w:t xml:space="preserve"> grades;</w:t>
      </w:r>
      <w:r w:rsidR="00093EC1" w:rsidRPr="00CA1399">
        <w:rPr>
          <w:rFonts w:ascii="Times New Roman" w:hAnsi="Times New Roman" w:cs="Times New Roman"/>
          <w:sz w:val="24"/>
          <w:szCs w:val="24"/>
        </w:rPr>
        <w:t xml:space="preserve"> and</w:t>
      </w:r>
    </w:p>
    <w:p w:rsidR="004D486C" w:rsidRPr="00CA1399" w:rsidRDefault="00256C32" w:rsidP="00CA1399">
      <w:pPr>
        <w:pStyle w:val="NoSpacing"/>
        <w:numPr>
          <w:ilvl w:val="0"/>
          <w:numId w:val="8"/>
        </w:numPr>
        <w:ind w:left="360"/>
        <w:jc w:val="both"/>
        <w:rPr>
          <w:rFonts w:ascii="Times New Roman" w:hAnsi="Times New Roman" w:cs="Times New Roman"/>
          <w:sz w:val="24"/>
          <w:szCs w:val="24"/>
        </w:rPr>
      </w:pPr>
      <w:proofErr w:type="gramStart"/>
      <w:r w:rsidRPr="00CA1399">
        <w:rPr>
          <w:rFonts w:ascii="Times New Roman" w:hAnsi="Times New Roman" w:cs="Times New Roman"/>
          <w:sz w:val="24"/>
          <w:szCs w:val="24"/>
        </w:rPr>
        <w:t>using</w:t>
      </w:r>
      <w:proofErr w:type="gramEnd"/>
      <w:r w:rsidRPr="00CA1399">
        <w:rPr>
          <w:rFonts w:ascii="Times New Roman" w:hAnsi="Times New Roman" w:cs="Times New Roman"/>
          <w:sz w:val="24"/>
          <w:szCs w:val="24"/>
        </w:rPr>
        <w:t xml:space="preserve"> FLAGS and other </w:t>
      </w:r>
      <w:r w:rsidR="00C72362" w:rsidRPr="00CA1399">
        <w:rPr>
          <w:rFonts w:ascii="Times New Roman" w:hAnsi="Times New Roman" w:cs="Times New Roman"/>
          <w:sz w:val="24"/>
          <w:szCs w:val="24"/>
        </w:rPr>
        <w:t xml:space="preserve">IU </w:t>
      </w:r>
      <w:r w:rsidRPr="00CA1399">
        <w:rPr>
          <w:rFonts w:ascii="Times New Roman" w:hAnsi="Times New Roman" w:cs="Times New Roman"/>
          <w:sz w:val="24"/>
          <w:szCs w:val="24"/>
        </w:rPr>
        <w:t>systems for tracking student progress.</w:t>
      </w:r>
    </w:p>
    <w:p w:rsidR="004D486C" w:rsidRDefault="004D486C" w:rsidP="00CA1399">
      <w:pPr>
        <w:pStyle w:val="NoSpacing"/>
        <w:jc w:val="both"/>
        <w:rPr>
          <w:rFonts w:ascii="Times New Roman" w:hAnsi="Times New Roman" w:cs="Times New Roman"/>
          <w:sz w:val="24"/>
          <w:szCs w:val="24"/>
        </w:rPr>
      </w:pPr>
    </w:p>
    <w:p w:rsidR="00562ABC" w:rsidRDefault="00562ABC" w:rsidP="00CA1399">
      <w:pPr>
        <w:pStyle w:val="NoSpacing"/>
        <w:jc w:val="both"/>
        <w:rPr>
          <w:rFonts w:ascii="Times New Roman" w:hAnsi="Times New Roman" w:cs="Times New Roman"/>
          <w:sz w:val="24"/>
          <w:szCs w:val="24"/>
        </w:rPr>
      </w:pPr>
    </w:p>
    <w:p w:rsidR="00562ABC" w:rsidRPr="00CA1399" w:rsidRDefault="00562ABC" w:rsidP="00CA1399">
      <w:pPr>
        <w:pStyle w:val="NoSpacing"/>
        <w:jc w:val="both"/>
        <w:rPr>
          <w:rFonts w:ascii="Times New Roman" w:hAnsi="Times New Roman" w:cs="Times New Roman"/>
          <w:sz w:val="24"/>
          <w:szCs w:val="24"/>
        </w:rPr>
      </w:pPr>
    </w:p>
    <w:p w:rsidR="00D8395D" w:rsidRPr="00CA1399" w:rsidRDefault="005A4F54" w:rsidP="00CA1399">
      <w:pPr>
        <w:pStyle w:val="NoSpacing"/>
        <w:jc w:val="both"/>
        <w:rPr>
          <w:rFonts w:ascii="Times New Roman" w:hAnsi="Times New Roman" w:cs="Times New Roman"/>
          <w:i/>
          <w:sz w:val="24"/>
          <w:szCs w:val="24"/>
        </w:rPr>
      </w:pPr>
      <w:r w:rsidRPr="00CA1399">
        <w:rPr>
          <w:rFonts w:ascii="Times New Roman" w:hAnsi="Times New Roman" w:cs="Times New Roman"/>
          <w:i/>
          <w:sz w:val="24"/>
          <w:szCs w:val="24"/>
        </w:rPr>
        <w:lastRenderedPageBreak/>
        <w:t>IU</w:t>
      </w:r>
      <w:r w:rsidR="00D8395D" w:rsidRPr="00CA1399">
        <w:rPr>
          <w:rFonts w:ascii="Times New Roman" w:hAnsi="Times New Roman" w:cs="Times New Roman"/>
          <w:i/>
          <w:sz w:val="24"/>
          <w:szCs w:val="24"/>
        </w:rPr>
        <w:t xml:space="preserve"> Office of Online Education:</w:t>
      </w:r>
    </w:p>
    <w:p w:rsidR="00C72362" w:rsidRPr="00CA1399" w:rsidRDefault="00C72362" w:rsidP="00CA1399">
      <w:pPr>
        <w:pStyle w:val="NoSpacing"/>
        <w:numPr>
          <w:ilvl w:val="0"/>
          <w:numId w:val="20"/>
        </w:numPr>
        <w:ind w:left="360"/>
        <w:jc w:val="both"/>
        <w:rPr>
          <w:rFonts w:ascii="Times New Roman" w:hAnsi="Times New Roman" w:cs="Times New Roman"/>
          <w:sz w:val="24"/>
          <w:szCs w:val="24"/>
        </w:rPr>
      </w:pPr>
      <w:r w:rsidRPr="00CA1399">
        <w:rPr>
          <w:rFonts w:ascii="Times New Roman" w:hAnsi="Times New Roman" w:cs="Times New Roman"/>
          <w:sz w:val="24"/>
          <w:szCs w:val="24"/>
        </w:rPr>
        <w:t>manage</w:t>
      </w:r>
      <w:r w:rsidR="00A724E9" w:rsidRPr="00CA1399">
        <w:rPr>
          <w:rFonts w:ascii="Times New Roman" w:hAnsi="Times New Roman" w:cs="Times New Roman"/>
          <w:sz w:val="24"/>
          <w:szCs w:val="24"/>
        </w:rPr>
        <w:t>s</w:t>
      </w:r>
      <w:r w:rsidRPr="00CA1399">
        <w:rPr>
          <w:rFonts w:ascii="Times New Roman" w:hAnsi="Times New Roman" w:cs="Times New Roman"/>
          <w:sz w:val="24"/>
          <w:szCs w:val="24"/>
        </w:rPr>
        <w:t xml:space="preserve"> the IUOCC process in collaboration with campus academic leadership, campus registrars, and USSS staff</w:t>
      </w:r>
      <w:r w:rsidR="00C861CD" w:rsidRPr="00CA1399">
        <w:rPr>
          <w:rFonts w:ascii="Times New Roman" w:hAnsi="Times New Roman" w:cs="Times New Roman"/>
          <w:sz w:val="24"/>
          <w:szCs w:val="24"/>
        </w:rPr>
        <w:t>;</w:t>
      </w:r>
    </w:p>
    <w:p w:rsidR="00F71DD9" w:rsidRPr="00CA1399" w:rsidRDefault="00262FBE" w:rsidP="00CA1399">
      <w:pPr>
        <w:pStyle w:val="NoSpacing"/>
        <w:numPr>
          <w:ilvl w:val="0"/>
          <w:numId w:val="20"/>
        </w:numPr>
        <w:ind w:left="360"/>
        <w:jc w:val="both"/>
        <w:rPr>
          <w:rFonts w:ascii="Times New Roman" w:hAnsi="Times New Roman" w:cs="Times New Roman"/>
          <w:sz w:val="24"/>
          <w:szCs w:val="24"/>
        </w:rPr>
      </w:pPr>
      <w:r w:rsidRPr="00CA1399">
        <w:rPr>
          <w:rFonts w:ascii="Times New Roman" w:hAnsi="Times New Roman" w:cs="Times New Roman"/>
          <w:sz w:val="24"/>
          <w:szCs w:val="24"/>
        </w:rPr>
        <w:t>oversee</w:t>
      </w:r>
      <w:r w:rsidR="00A724E9" w:rsidRPr="00CA1399">
        <w:rPr>
          <w:rFonts w:ascii="Times New Roman" w:hAnsi="Times New Roman" w:cs="Times New Roman"/>
          <w:sz w:val="24"/>
          <w:szCs w:val="24"/>
        </w:rPr>
        <w:t>s</w:t>
      </w:r>
      <w:r w:rsidR="00F71DD9" w:rsidRPr="00CA1399">
        <w:rPr>
          <w:rFonts w:ascii="Times New Roman" w:hAnsi="Times New Roman" w:cs="Times New Roman"/>
          <w:sz w:val="24"/>
          <w:szCs w:val="24"/>
        </w:rPr>
        <w:t xml:space="preserve"> compliance with federal and accreditor regulations</w:t>
      </w:r>
      <w:r w:rsidRPr="00CA1399">
        <w:rPr>
          <w:rFonts w:ascii="Times New Roman" w:hAnsi="Times New Roman" w:cs="Times New Roman"/>
          <w:sz w:val="24"/>
          <w:szCs w:val="24"/>
        </w:rPr>
        <w:t>, and notifying and assisting the campus of instruction when a class is found to be at risk for non-compliance;</w:t>
      </w:r>
    </w:p>
    <w:p w:rsidR="00D8395D" w:rsidRPr="00CA1399" w:rsidRDefault="007F5C9B" w:rsidP="00CA1399">
      <w:pPr>
        <w:pStyle w:val="NoSpacing"/>
        <w:numPr>
          <w:ilvl w:val="0"/>
          <w:numId w:val="20"/>
        </w:numPr>
        <w:ind w:left="360"/>
        <w:jc w:val="both"/>
        <w:rPr>
          <w:rFonts w:ascii="Times New Roman" w:hAnsi="Times New Roman" w:cs="Times New Roman"/>
          <w:sz w:val="24"/>
          <w:szCs w:val="24"/>
        </w:rPr>
      </w:pPr>
      <w:r w:rsidRPr="00CA1399">
        <w:rPr>
          <w:rFonts w:ascii="Times New Roman" w:hAnsi="Times New Roman" w:cs="Times New Roman"/>
          <w:sz w:val="24"/>
          <w:szCs w:val="24"/>
        </w:rPr>
        <w:t>maintain</w:t>
      </w:r>
      <w:r w:rsidR="00A724E9" w:rsidRPr="00CA1399">
        <w:rPr>
          <w:rFonts w:ascii="Times New Roman" w:hAnsi="Times New Roman" w:cs="Times New Roman"/>
          <w:sz w:val="24"/>
          <w:szCs w:val="24"/>
        </w:rPr>
        <w:t>s</w:t>
      </w:r>
      <w:r w:rsidRPr="00CA1399">
        <w:rPr>
          <w:rFonts w:ascii="Times New Roman" w:hAnsi="Times New Roman" w:cs="Times New Roman"/>
          <w:sz w:val="24"/>
          <w:szCs w:val="24"/>
        </w:rPr>
        <w:t xml:space="preserve"> </w:t>
      </w:r>
      <w:r w:rsidR="00D8395D" w:rsidRPr="00CA1399">
        <w:rPr>
          <w:rFonts w:ascii="Times New Roman" w:hAnsi="Times New Roman" w:cs="Times New Roman"/>
          <w:sz w:val="24"/>
          <w:szCs w:val="24"/>
        </w:rPr>
        <w:t xml:space="preserve">web-based searchable catalog of </w:t>
      </w:r>
      <w:r w:rsidR="00262FBE" w:rsidRPr="00CA1399">
        <w:rPr>
          <w:rFonts w:ascii="Times New Roman" w:hAnsi="Times New Roman" w:cs="Times New Roman"/>
          <w:sz w:val="24"/>
          <w:szCs w:val="24"/>
        </w:rPr>
        <w:t xml:space="preserve">online </w:t>
      </w:r>
      <w:r w:rsidR="00D8395D" w:rsidRPr="00CA1399">
        <w:rPr>
          <w:rFonts w:ascii="Times New Roman" w:hAnsi="Times New Roman" w:cs="Times New Roman"/>
          <w:sz w:val="24"/>
          <w:szCs w:val="24"/>
        </w:rPr>
        <w:t xml:space="preserve">academic </w:t>
      </w:r>
      <w:r w:rsidR="00262FBE" w:rsidRPr="00CA1399">
        <w:rPr>
          <w:rFonts w:ascii="Times New Roman" w:hAnsi="Times New Roman" w:cs="Times New Roman"/>
          <w:sz w:val="24"/>
          <w:szCs w:val="24"/>
        </w:rPr>
        <w:t xml:space="preserve">courses and </w:t>
      </w:r>
      <w:r w:rsidR="00D8395D" w:rsidRPr="00CA1399">
        <w:rPr>
          <w:rFonts w:ascii="Times New Roman" w:hAnsi="Times New Roman" w:cs="Times New Roman"/>
          <w:sz w:val="24"/>
          <w:szCs w:val="24"/>
        </w:rPr>
        <w:t>programs at all levels;</w:t>
      </w:r>
    </w:p>
    <w:p w:rsidR="00600FFE" w:rsidRPr="00CA1399" w:rsidRDefault="00600FFE" w:rsidP="00CA1399">
      <w:pPr>
        <w:pStyle w:val="NoSpacing"/>
        <w:numPr>
          <w:ilvl w:val="0"/>
          <w:numId w:val="20"/>
        </w:numPr>
        <w:ind w:left="360"/>
        <w:jc w:val="both"/>
        <w:rPr>
          <w:rFonts w:ascii="Times New Roman" w:hAnsi="Times New Roman" w:cs="Times New Roman"/>
          <w:sz w:val="24"/>
          <w:szCs w:val="24"/>
        </w:rPr>
      </w:pPr>
      <w:r w:rsidRPr="00CA1399">
        <w:rPr>
          <w:rFonts w:ascii="Times New Roman" w:hAnsi="Times New Roman" w:cs="Times New Roman"/>
          <w:sz w:val="24"/>
          <w:szCs w:val="24"/>
        </w:rPr>
        <w:t>provide</w:t>
      </w:r>
      <w:r w:rsidR="00A724E9" w:rsidRPr="00CA1399">
        <w:rPr>
          <w:rFonts w:ascii="Times New Roman" w:hAnsi="Times New Roman" w:cs="Times New Roman"/>
          <w:sz w:val="24"/>
          <w:szCs w:val="24"/>
        </w:rPr>
        <w:t>s</w:t>
      </w:r>
      <w:r w:rsidRPr="00CA1399">
        <w:rPr>
          <w:rFonts w:ascii="Times New Roman" w:hAnsi="Times New Roman" w:cs="Times New Roman"/>
          <w:sz w:val="24"/>
          <w:szCs w:val="24"/>
        </w:rPr>
        <w:t xml:space="preserve"> services to supplement those offered by the campuses and to facilitate continuity of services and conflict resolution among campuses to better support online student success;</w:t>
      </w:r>
      <w:r w:rsidR="00562ABC">
        <w:rPr>
          <w:rFonts w:ascii="Times New Roman" w:hAnsi="Times New Roman" w:cs="Times New Roman"/>
          <w:sz w:val="24"/>
          <w:szCs w:val="24"/>
        </w:rPr>
        <w:t xml:space="preserve"> and</w:t>
      </w:r>
    </w:p>
    <w:p w:rsidR="00D8395D" w:rsidRPr="00CA1399" w:rsidRDefault="007F5C9B" w:rsidP="00CA1399">
      <w:pPr>
        <w:pStyle w:val="NoSpacing"/>
        <w:numPr>
          <w:ilvl w:val="0"/>
          <w:numId w:val="20"/>
        </w:numPr>
        <w:ind w:left="360"/>
        <w:jc w:val="both"/>
        <w:rPr>
          <w:rFonts w:ascii="Times New Roman" w:hAnsi="Times New Roman" w:cs="Times New Roman"/>
          <w:sz w:val="24"/>
          <w:szCs w:val="24"/>
        </w:rPr>
      </w:pPr>
      <w:proofErr w:type="gramStart"/>
      <w:r w:rsidRPr="00CA1399">
        <w:rPr>
          <w:rFonts w:ascii="Times New Roman" w:hAnsi="Times New Roman" w:cs="Times New Roman"/>
          <w:sz w:val="24"/>
          <w:szCs w:val="24"/>
        </w:rPr>
        <w:t>provide</w:t>
      </w:r>
      <w:r w:rsidR="00A724E9" w:rsidRPr="00CA1399">
        <w:rPr>
          <w:rFonts w:ascii="Times New Roman" w:hAnsi="Times New Roman" w:cs="Times New Roman"/>
          <w:sz w:val="24"/>
          <w:szCs w:val="24"/>
        </w:rPr>
        <w:t>s</w:t>
      </w:r>
      <w:proofErr w:type="gramEnd"/>
      <w:r w:rsidRPr="00CA1399">
        <w:rPr>
          <w:rFonts w:ascii="Times New Roman" w:hAnsi="Times New Roman" w:cs="Times New Roman"/>
          <w:sz w:val="24"/>
          <w:szCs w:val="24"/>
        </w:rPr>
        <w:t xml:space="preserve"> </w:t>
      </w:r>
      <w:r w:rsidR="00D8395D" w:rsidRPr="00CA1399">
        <w:rPr>
          <w:rFonts w:ascii="Times New Roman" w:hAnsi="Times New Roman" w:cs="Times New Roman"/>
          <w:sz w:val="24"/>
          <w:szCs w:val="24"/>
        </w:rPr>
        <w:t xml:space="preserve">staff who can answer questions about distance education and connect students expressing interest in online classes with the </w:t>
      </w:r>
      <w:r w:rsidR="00042330" w:rsidRPr="00CA1399">
        <w:rPr>
          <w:rFonts w:ascii="Times New Roman" w:hAnsi="Times New Roman" w:cs="Times New Roman"/>
          <w:sz w:val="24"/>
          <w:szCs w:val="24"/>
        </w:rPr>
        <w:t xml:space="preserve">appropriate academic programs and </w:t>
      </w:r>
      <w:r w:rsidR="00D8395D" w:rsidRPr="00CA1399">
        <w:rPr>
          <w:rFonts w:ascii="Times New Roman" w:hAnsi="Times New Roman" w:cs="Times New Roman"/>
          <w:sz w:val="24"/>
          <w:szCs w:val="24"/>
        </w:rPr>
        <w:t xml:space="preserve"> campus</w:t>
      </w:r>
      <w:r w:rsidR="00D4226E" w:rsidRPr="00CA1399">
        <w:rPr>
          <w:rFonts w:ascii="Times New Roman" w:hAnsi="Times New Roman" w:cs="Times New Roman"/>
          <w:sz w:val="24"/>
          <w:szCs w:val="24"/>
        </w:rPr>
        <w:t xml:space="preserve"> offices</w:t>
      </w:r>
      <w:r w:rsidR="00562ABC">
        <w:rPr>
          <w:rFonts w:ascii="Times New Roman" w:hAnsi="Times New Roman" w:cs="Times New Roman"/>
          <w:sz w:val="24"/>
          <w:szCs w:val="24"/>
        </w:rPr>
        <w:t>.</w:t>
      </w:r>
    </w:p>
    <w:p w:rsidR="00E41308" w:rsidRPr="004A0326" w:rsidRDefault="00E41308" w:rsidP="00CA1399">
      <w:pPr>
        <w:pStyle w:val="NoSpacing"/>
        <w:jc w:val="both"/>
        <w:rPr>
          <w:rFonts w:ascii="Times New Roman" w:hAnsi="Times New Roman" w:cs="Times New Roman"/>
          <w:i/>
          <w:sz w:val="24"/>
          <w:szCs w:val="24"/>
        </w:rPr>
      </w:pPr>
    </w:p>
    <w:p w:rsidR="00A724E9" w:rsidRPr="004A0326" w:rsidRDefault="00A724E9" w:rsidP="00CA1399">
      <w:pPr>
        <w:pStyle w:val="NoSpacing"/>
        <w:jc w:val="both"/>
        <w:rPr>
          <w:rFonts w:ascii="Times New Roman" w:hAnsi="Times New Roman" w:cs="Times New Roman"/>
          <w:i/>
          <w:sz w:val="24"/>
          <w:szCs w:val="24"/>
        </w:rPr>
      </w:pPr>
      <w:r w:rsidRPr="004A0326">
        <w:rPr>
          <w:rFonts w:ascii="Times New Roman" w:hAnsi="Times New Roman" w:cs="Times New Roman"/>
          <w:i/>
          <w:sz w:val="24"/>
          <w:szCs w:val="24"/>
        </w:rPr>
        <w:t>The University Bursar:</w:t>
      </w:r>
    </w:p>
    <w:p w:rsidR="00A724E9" w:rsidRPr="004A0326" w:rsidRDefault="00B2563D" w:rsidP="00CA1399">
      <w:pPr>
        <w:pStyle w:val="NoSpacing"/>
        <w:numPr>
          <w:ilvl w:val="0"/>
          <w:numId w:val="20"/>
        </w:numPr>
        <w:ind w:left="360"/>
        <w:jc w:val="both"/>
        <w:rPr>
          <w:rFonts w:ascii="Times New Roman" w:hAnsi="Times New Roman" w:cs="Times New Roman"/>
          <w:sz w:val="24"/>
          <w:szCs w:val="24"/>
        </w:rPr>
      </w:pPr>
      <w:r w:rsidRPr="004A0326">
        <w:rPr>
          <w:rFonts w:ascii="Times New Roman" w:hAnsi="Times New Roman" w:cs="Times New Roman"/>
          <w:sz w:val="24"/>
          <w:szCs w:val="24"/>
        </w:rPr>
        <w:t>works with campus CFOs to determine</w:t>
      </w:r>
      <w:r w:rsidR="00A724E9" w:rsidRPr="004A0326">
        <w:rPr>
          <w:rFonts w:ascii="Times New Roman" w:hAnsi="Times New Roman" w:cs="Times New Roman"/>
          <w:sz w:val="24"/>
          <w:szCs w:val="24"/>
        </w:rPr>
        <w:t xml:space="preserve"> the process for sharing the revenue for students who enroll in an IUOCC class at campus other than their home campus of enrollment; and </w:t>
      </w:r>
    </w:p>
    <w:p w:rsidR="00A724E9" w:rsidRPr="00CA1399" w:rsidRDefault="00B2563D" w:rsidP="00CA1399">
      <w:pPr>
        <w:pStyle w:val="NoSpacing"/>
        <w:numPr>
          <w:ilvl w:val="0"/>
          <w:numId w:val="20"/>
        </w:numPr>
        <w:ind w:left="360"/>
        <w:jc w:val="both"/>
        <w:rPr>
          <w:rFonts w:ascii="Times New Roman" w:hAnsi="Times New Roman" w:cs="Times New Roman"/>
          <w:sz w:val="24"/>
          <w:szCs w:val="24"/>
        </w:rPr>
      </w:pPr>
      <w:proofErr w:type="gramStart"/>
      <w:r w:rsidRPr="00CA1399">
        <w:rPr>
          <w:rFonts w:ascii="Times New Roman" w:hAnsi="Times New Roman" w:cs="Times New Roman"/>
          <w:sz w:val="24"/>
          <w:szCs w:val="24"/>
        </w:rPr>
        <w:t>works</w:t>
      </w:r>
      <w:proofErr w:type="gramEnd"/>
      <w:r w:rsidRPr="00CA1399">
        <w:rPr>
          <w:rFonts w:ascii="Times New Roman" w:hAnsi="Times New Roman" w:cs="Times New Roman"/>
          <w:sz w:val="24"/>
          <w:szCs w:val="24"/>
        </w:rPr>
        <w:t xml:space="preserve"> with campus CFOs to conduct</w:t>
      </w:r>
      <w:r w:rsidR="00A724E9" w:rsidRPr="00CA1399">
        <w:rPr>
          <w:rFonts w:ascii="Times New Roman" w:hAnsi="Times New Roman" w:cs="Times New Roman"/>
          <w:sz w:val="24"/>
          <w:szCs w:val="24"/>
        </w:rPr>
        <w:t xml:space="preserve"> the end of term revenue share adjustments.</w:t>
      </w:r>
    </w:p>
    <w:p w:rsidR="00D4226E" w:rsidRPr="00CA1399" w:rsidRDefault="00D4226E" w:rsidP="00CA1399">
      <w:pPr>
        <w:pStyle w:val="NoSpacing"/>
        <w:ind w:left="360"/>
        <w:jc w:val="both"/>
        <w:rPr>
          <w:rFonts w:ascii="Times New Roman" w:hAnsi="Times New Roman" w:cs="Times New Roman"/>
          <w:sz w:val="24"/>
          <w:szCs w:val="24"/>
        </w:rPr>
      </w:pPr>
    </w:p>
    <w:p w:rsidR="00783E43" w:rsidRPr="00CA1399" w:rsidRDefault="00783E43" w:rsidP="00CA1399">
      <w:pPr>
        <w:pStyle w:val="NoSpacing"/>
        <w:jc w:val="both"/>
        <w:rPr>
          <w:rFonts w:ascii="Times New Roman" w:hAnsi="Times New Roman" w:cs="Times New Roman"/>
          <w:i/>
          <w:sz w:val="24"/>
          <w:szCs w:val="24"/>
        </w:rPr>
      </w:pPr>
      <w:r w:rsidRPr="00CA1399">
        <w:rPr>
          <w:rFonts w:ascii="Times New Roman" w:hAnsi="Times New Roman" w:cs="Times New Roman"/>
          <w:i/>
          <w:sz w:val="24"/>
          <w:szCs w:val="24"/>
        </w:rPr>
        <w:t>The University Registrar:</w:t>
      </w:r>
    </w:p>
    <w:p w:rsidR="00783E43" w:rsidRPr="00CA1399" w:rsidRDefault="00B2563D" w:rsidP="00CA1399">
      <w:pPr>
        <w:pStyle w:val="NoSpacing"/>
        <w:numPr>
          <w:ilvl w:val="0"/>
          <w:numId w:val="20"/>
        </w:numPr>
        <w:ind w:left="360"/>
        <w:jc w:val="both"/>
        <w:rPr>
          <w:rFonts w:ascii="Times New Roman" w:hAnsi="Times New Roman" w:cs="Times New Roman"/>
          <w:sz w:val="24"/>
          <w:szCs w:val="24"/>
        </w:rPr>
      </w:pPr>
      <w:r w:rsidRPr="00CA1399">
        <w:rPr>
          <w:rFonts w:ascii="Times New Roman" w:hAnsi="Times New Roman" w:cs="Times New Roman"/>
          <w:sz w:val="24"/>
          <w:szCs w:val="24"/>
        </w:rPr>
        <w:t>works with campus registrars to notify</w:t>
      </w:r>
      <w:r w:rsidR="00783E43" w:rsidRPr="00CA1399">
        <w:rPr>
          <w:rFonts w:ascii="Times New Roman" w:hAnsi="Times New Roman" w:cs="Times New Roman"/>
          <w:sz w:val="24"/>
          <w:szCs w:val="24"/>
        </w:rPr>
        <w:t xml:space="preserve"> faculty that their classes are included in IUOCC</w:t>
      </w:r>
      <w:r w:rsidR="001B39C5" w:rsidRPr="00CA1399">
        <w:rPr>
          <w:rFonts w:ascii="Times New Roman" w:hAnsi="Times New Roman" w:cs="Times New Roman"/>
          <w:sz w:val="24"/>
          <w:szCs w:val="24"/>
        </w:rPr>
        <w:t>; and</w:t>
      </w:r>
    </w:p>
    <w:p w:rsidR="00783E43" w:rsidRPr="00CA1399" w:rsidRDefault="00783E43" w:rsidP="00CA1399">
      <w:pPr>
        <w:pStyle w:val="NoSpacing"/>
        <w:numPr>
          <w:ilvl w:val="0"/>
          <w:numId w:val="20"/>
        </w:numPr>
        <w:ind w:left="360"/>
        <w:jc w:val="both"/>
        <w:rPr>
          <w:rFonts w:ascii="Times New Roman" w:hAnsi="Times New Roman" w:cs="Times New Roman"/>
          <w:sz w:val="24"/>
          <w:szCs w:val="24"/>
        </w:rPr>
      </w:pPr>
      <w:proofErr w:type="gramStart"/>
      <w:r w:rsidRPr="00CA1399">
        <w:rPr>
          <w:rFonts w:ascii="Times New Roman" w:hAnsi="Times New Roman" w:cs="Times New Roman"/>
          <w:sz w:val="24"/>
          <w:szCs w:val="24"/>
        </w:rPr>
        <w:t>determines</w:t>
      </w:r>
      <w:proofErr w:type="gramEnd"/>
      <w:r w:rsidRPr="00CA1399">
        <w:rPr>
          <w:rFonts w:ascii="Times New Roman" w:hAnsi="Times New Roman" w:cs="Times New Roman"/>
          <w:sz w:val="24"/>
          <w:szCs w:val="24"/>
        </w:rPr>
        <w:t xml:space="preserve"> the process for </w:t>
      </w:r>
      <w:r w:rsidR="00B2563D" w:rsidRPr="00CA1399">
        <w:rPr>
          <w:rFonts w:ascii="Times New Roman" w:hAnsi="Times New Roman" w:cs="Times New Roman"/>
          <w:sz w:val="24"/>
          <w:szCs w:val="24"/>
        </w:rPr>
        <w:t>notifying</w:t>
      </w:r>
      <w:r w:rsidRPr="00CA1399">
        <w:rPr>
          <w:rFonts w:ascii="Times New Roman" w:hAnsi="Times New Roman" w:cs="Times New Roman"/>
          <w:sz w:val="24"/>
          <w:szCs w:val="24"/>
        </w:rPr>
        <w:t xml:space="preserve"> bookstores about IUOCC classes in sufficient time for IUOCC students to obtain required materials for the class</w:t>
      </w:r>
      <w:r w:rsidR="001B39C5" w:rsidRPr="00CA1399">
        <w:rPr>
          <w:rFonts w:ascii="Times New Roman" w:hAnsi="Times New Roman" w:cs="Times New Roman"/>
          <w:sz w:val="24"/>
          <w:szCs w:val="24"/>
        </w:rPr>
        <w:t>.</w:t>
      </w:r>
    </w:p>
    <w:p w:rsidR="00236FD4" w:rsidRPr="00CA1399" w:rsidRDefault="00236FD4" w:rsidP="00CA1399">
      <w:pPr>
        <w:pStyle w:val="NoSpacing"/>
        <w:jc w:val="both"/>
        <w:rPr>
          <w:rFonts w:ascii="Times New Roman" w:hAnsi="Times New Roman" w:cs="Times New Roman"/>
          <w:sz w:val="24"/>
          <w:szCs w:val="24"/>
        </w:rPr>
      </w:pPr>
    </w:p>
    <w:p w:rsidR="00783E43" w:rsidRPr="00C9072B" w:rsidRDefault="00783E43" w:rsidP="00CA1399">
      <w:pPr>
        <w:pStyle w:val="NoSpacing"/>
        <w:jc w:val="both"/>
        <w:rPr>
          <w:rFonts w:ascii="Times New Roman" w:hAnsi="Times New Roman" w:cs="Times New Roman"/>
          <w:sz w:val="24"/>
          <w:szCs w:val="24"/>
        </w:rPr>
      </w:pPr>
      <w:r w:rsidRPr="00CA1399">
        <w:rPr>
          <w:rFonts w:ascii="Times New Roman" w:hAnsi="Times New Roman" w:cs="Times New Roman"/>
          <w:i/>
          <w:sz w:val="24"/>
          <w:szCs w:val="24"/>
        </w:rPr>
        <w:t>USSS / Student Information Systems:</w:t>
      </w:r>
    </w:p>
    <w:p w:rsidR="00783E43" w:rsidRPr="00CA1399" w:rsidRDefault="00D4226E" w:rsidP="00CA1399">
      <w:pPr>
        <w:pStyle w:val="ListParagraph"/>
        <w:numPr>
          <w:ilvl w:val="0"/>
          <w:numId w:val="37"/>
        </w:numPr>
        <w:contextualSpacing w:val="0"/>
        <w:jc w:val="both"/>
        <w:rPr>
          <w:rFonts w:ascii="Times New Roman" w:hAnsi="Times New Roman" w:cs="Times New Roman"/>
          <w:sz w:val="24"/>
          <w:szCs w:val="24"/>
        </w:rPr>
      </w:pPr>
      <w:r w:rsidRPr="00CA1399">
        <w:rPr>
          <w:rFonts w:ascii="Times New Roman" w:hAnsi="Times New Roman" w:cs="Times New Roman"/>
          <w:sz w:val="24"/>
          <w:szCs w:val="24"/>
        </w:rPr>
        <w:t>i</w:t>
      </w:r>
      <w:r w:rsidR="00783E43" w:rsidRPr="00CA1399">
        <w:rPr>
          <w:rFonts w:ascii="Times New Roman" w:hAnsi="Times New Roman" w:cs="Times New Roman"/>
          <w:sz w:val="24"/>
          <w:szCs w:val="24"/>
        </w:rPr>
        <w:t>ncludes the class in the student’s official transcript and GPA computation;</w:t>
      </w:r>
    </w:p>
    <w:p w:rsidR="00783E43" w:rsidRPr="004A0326" w:rsidRDefault="00D4226E" w:rsidP="00CA1399">
      <w:pPr>
        <w:pStyle w:val="NoSpacing"/>
        <w:numPr>
          <w:ilvl w:val="0"/>
          <w:numId w:val="37"/>
        </w:numPr>
        <w:jc w:val="both"/>
        <w:rPr>
          <w:rFonts w:ascii="Times New Roman" w:hAnsi="Times New Roman" w:cs="Times New Roman"/>
          <w:sz w:val="24"/>
          <w:szCs w:val="24"/>
        </w:rPr>
      </w:pPr>
      <w:r w:rsidRPr="004A0326">
        <w:rPr>
          <w:rFonts w:ascii="Times New Roman" w:hAnsi="Times New Roman" w:cs="Times New Roman"/>
          <w:sz w:val="24"/>
          <w:szCs w:val="24"/>
        </w:rPr>
        <w:t>w</w:t>
      </w:r>
      <w:r w:rsidR="00783E43" w:rsidRPr="004A0326">
        <w:rPr>
          <w:rFonts w:ascii="Times New Roman" w:hAnsi="Times New Roman" w:cs="Times New Roman"/>
          <w:sz w:val="24"/>
          <w:szCs w:val="24"/>
        </w:rPr>
        <w:t>orking with the university and campus registrars and</w:t>
      </w:r>
      <w:r w:rsidR="00AE4732">
        <w:rPr>
          <w:rFonts w:ascii="Times New Roman" w:hAnsi="Times New Roman" w:cs="Times New Roman"/>
          <w:sz w:val="24"/>
          <w:szCs w:val="24"/>
        </w:rPr>
        <w:t xml:space="preserve"> the Office of Online Education</w:t>
      </w:r>
      <w:r w:rsidR="00783E43" w:rsidRPr="004A0326">
        <w:rPr>
          <w:rFonts w:ascii="Times New Roman" w:hAnsi="Times New Roman" w:cs="Times New Roman"/>
          <w:sz w:val="24"/>
          <w:szCs w:val="24"/>
        </w:rPr>
        <w:t>, provides the method for replicating IUOCC classes to the other campuses so that they are listed in those campuses’ schedule of classes;</w:t>
      </w:r>
    </w:p>
    <w:p w:rsidR="00783E43" w:rsidRPr="00CA1399" w:rsidRDefault="00D4226E" w:rsidP="00CA1399">
      <w:pPr>
        <w:pStyle w:val="NoSpacing"/>
        <w:numPr>
          <w:ilvl w:val="0"/>
          <w:numId w:val="37"/>
        </w:numPr>
        <w:jc w:val="both"/>
        <w:rPr>
          <w:rFonts w:ascii="Times New Roman" w:hAnsi="Times New Roman" w:cs="Times New Roman"/>
          <w:sz w:val="24"/>
          <w:szCs w:val="24"/>
        </w:rPr>
      </w:pPr>
      <w:r w:rsidRPr="00CA1399">
        <w:rPr>
          <w:rFonts w:ascii="Times New Roman" w:hAnsi="Times New Roman" w:cs="Times New Roman"/>
          <w:sz w:val="24"/>
          <w:szCs w:val="24"/>
        </w:rPr>
        <w:t>d</w:t>
      </w:r>
      <w:r w:rsidR="00783E43" w:rsidRPr="00CA1399">
        <w:rPr>
          <w:rFonts w:ascii="Times New Roman" w:hAnsi="Times New Roman" w:cs="Times New Roman"/>
          <w:sz w:val="24"/>
          <w:szCs w:val="24"/>
        </w:rPr>
        <w:t>etermines technical eligibility of classes according to criteria specified by campus registrars and academic leadership;</w:t>
      </w:r>
    </w:p>
    <w:p w:rsidR="00783E43" w:rsidRPr="00CA1399" w:rsidRDefault="00D4226E" w:rsidP="00CA1399">
      <w:pPr>
        <w:pStyle w:val="NoSpacing"/>
        <w:numPr>
          <w:ilvl w:val="0"/>
          <w:numId w:val="37"/>
        </w:numPr>
        <w:jc w:val="both"/>
        <w:rPr>
          <w:rFonts w:ascii="Times New Roman" w:hAnsi="Times New Roman" w:cs="Times New Roman"/>
          <w:sz w:val="24"/>
          <w:szCs w:val="24"/>
        </w:rPr>
      </w:pPr>
      <w:r w:rsidRPr="00CA1399">
        <w:rPr>
          <w:rFonts w:ascii="Times New Roman" w:hAnsi="Times New Roman" w:cs="Times New Roman"/>
          <w:sz w:val="24"/>
          <w:szCs w:val="24"/>
        </w:rPr>
        <w:t>p</w:t>
      </w:r>
      <w:r w:rsidR="00783E43" w:rsidRPr="00CA1399">
        <w:rPr>
          <w:rFonts w:ascii="Times New Roman" w:hAnsi="Times New Roman" w:cs="Times New Roman"/>
          <w:sz w:val="24"/>
          <w:szCs w:val="24"/>
        </w:rPr>
        <w:t>rovides a search function for students which lists the classes taught by the campus of enrollment before the classes taught by other campuses;</w:t>
      </w:r>
      <w:r w:rsidR="001B39C5" w:rsidRPr="00CA1399">
        <w:rPr>
          <w:rFonts w:ascii="Times New Roman" w:hAnsi="Times New Roman" w:cs="Times New Roman"/>
          <w:sz w:val="24"/>
          <w:szCs w:val="24"/>
        </w:rPr>
        <w:t xml:space="preserve"> and</w:t>
      </w:r>
    </w:p>
    <w:p w:rsidR="00783E43" w:rsidRPr="00CA1399" w:rsidRDefault="00D4226E" w:rsidP="00CA1399">
      <w:pPr>
        <w:pStyle w:val="NoSpacing"/>
        <w:numPr>
          <w:ilvl w:val="0"/>
          <w:numId w:val="37"/>
        </w:numPr>
        <w:jc w:val="both"/>
        <w:rPr>
          <w:rFonts w:ascii="Times New Roman" w:hAnsi="Times New Roman" w:cs="Times New Roman"/>
          <w:sz w:val="24"/>
          <w:szCs w:val="24"/>
        </w:rPr>
      </w:pPr>
      <w:proofErr w:type="gramStart"/>
      <w:r w:rsidRPr="00CA1399">
        <w:rPr>
          <w:rFonts w:ascii="Times New Roman" w:hAnsi="Times New Roman" w:cs="Times New Roman"/>
          <w:sz w:val="24"/>
          <w:szCs w:val="24"/>
        </w:rPr>
        <w:t>p</w:t>
      </w:r>
      <w:r w:rsidR="00783E43" w:rsidRPr="00CA1399">
        <w:rPr>
          <w:rFonts w:ascii="Times New Roman" w:hAnsi="Times New Roman" w:cs="Times New Roman"/>
          <w:sz w:val="24"/>
          <w:szCs w:val="24"/>
        </w:rPr>
        <w:t>rovides</w:t>
      </w:r>
      <w:proofErr w:type="gramEnd"/>
      <w:r w:rsidR="00783E43" w:rsidRPr="00CA1399">
        <w:rPr>
          <w:rFonts w:ascii="Times New Roman" w:hAnsi="Times New Roman" w:cs="Times New Roman"/>
          <w:sz w:val="24"/>
          <w:szCs w:val="24"/>
        </w:rPr>
        <w:t xml:space="preserve"> reports as needed by </w:t>
      </w:r>
      <w:r w:rsidR="00AE4732">
        <w:rPr>
          <w:rFonts w:ascii="Times New Roman" w:hAnsi="Times New Roman" w:cs="Times New Roman"/>
          <w:sz w:val="24"/>
          <w:szCs w:val="24"/>
        </w:rPr>
        <w:t>the Office of Online Education</w:t>
      </w:r>
      <w:r w:rsidR="00AE4732" w:rsidRPr="00CA1399">
        <w:rPr>
          <w:rFonts w:ascii="Times New Roman" w:hAnsi="Times New Roman" w:cs="Times New Roman"/>
          <w:sz w:val="24"/>
          <w:szCs w:val="24"/>
        </w:rPr>
        <w:t xml:space="preserve"> </w:t>
      </w:r>
      <w:r w:rsidR="00783E43" w:rsidRPr="00CA1399">
        <w:rPr>
          <w:rFonts w:ascii="Times New Roman" w:hAnsi="Times New Roman" w:cs="Times New Roman"/>
          <w:sz w:val="24"/>
          <w:szCs w:val="24"/>
        </w:rPr>
        <w:t>for monitoring IUOCC classes and students</w:t>
      </w:r>
      <w:r w:rsidR="004869B5" w:rsidRPr="00CA1399">
        <w:rPr>
          <w:rFonts w:ascii="Times New Roman" w:hAnsi="Times New Roman" w:cs="Times New Roman"/>
          <w:sz w:val="24"/>
          <w:szCs w:val="24"/>
        </w:rPr>
        <w:t>.</w:t>
      </w:r>
    </w:p>
    <w:p w:rsidR="00D8395D" w:rsidRPr="00CA1399" w:rsidRDefault="00D8395D" w:rsidP="00CA1399">
      <w:pPr>
        <w:pStyle w:val="NoSpacing"/>
        <w:jc w:val="both"/>
        <w:rPr>
          <w:rFonts w:ascii="Times New Roman" w:hAnsi="Times New Roman" w:cs="Times New Roman"/>
          <w:sz w:val="24"/>
          <w:szCs w:val="24"/>
        </w:rPr>
      </w:pPr>
    </w:p>
    <w:p w:rsidR="004D486C" w:rsidRDefault="005B35FE" w:rsidP="00216A87">
      <w:pPr>
        <w:pStyle w:val="NoSpacing"/>
        <w:jc w:val="center"/>
        <w:rPr>
          <w:rFonts w:ascii="Times New Roman" w:hAnsi="Times New Roman" w:cs="Times New Roman"/>
          <w:b/>
          <w:sz w:val="24"/>
          <w:szCs w:val="24"/>
        </w:rPr>
      </w:pPr>
      <w:r w:rsidRPr="00216A87">
        <w:rPr>
          <w:rFonts w:ascii="Times New Roman" w:hAnsi="Times New Roman" w:cs="Times New Roman"/>
          <w:b/>
          <w:sz w:val="24"/>
          <w:szCs w:val="24"/>
        </w:rPr>
        <w:t>Basic Operating Rules</w:t>
      </w:r>
    </w:p>
    <w:p w:rsidR="00E34E57" w:rsidRPr="00216A87" w:rsidRDefault="00E34E57" w:rsidP="00216A87">
      <w:pPr>
        <w:pStyle w:val="NoSpacing"/>
        <w:jc w:val="center"/>
        <w:rPr>
          <w:rFonts w:ascii="Times New Roman" w:hAnsi="Times New Roman" w:cs="Times New Roman"/>
          <w:b/>
          <w:sz w:val="24"/>
          <w:szCs w:val="24"/>
        </w:rPr>
      </w:pPr>
    </w:p>
    <w:p w:rsidR="00C9072B" w:rsidRPr="00C9072B" w:rsidRDefault="001476F7" w:rsidP="00216A87">
      <w:pPr>
        <w:pStyle w:val="NoSpacing"/>
        <w:rPr>
          <w:rFonts w:ascii="Times New Roman" w:hAnsi="Times New Roman" w:cs="Times New Roman"/>
          <w:i/>
          <w:sz w:val="24"/>
          <w:szCs w:val="24"/>
        </w:rPr>
      </w:pPr>
      <w:r w:rsidRPr="001476F7">
        <w:rPr>
          <w:rFonts w:ascii="Times New Roman" w:hAnsi="Times New Roman" w:cs="Times New Roman"/>
          <w:i/>
          <w:sz w:val="24"/>
          <w:szCs w:val="24"/>
        </w:rPr>
        <w:t>IUOCC Replication and Enrollment</w:t>
      </w:r>
      <w:r w:rsidR="00C9072B">
        <w:rPr>
          <w:rFonts w:ascii="Times New Roman" w:hAnsi="Times New Roman" w:cs="Times New Roman"/>
          <w:i/>
          <w:sz w:val="24"/>
          <w:szCs w:val="24"/>
        </w:rPr>
        <w:t>:</w:t>
      </w:r>
    </w:p>
    <w:p w:rsidR="004D486C" w:rsidRPr="00CA1399" w:rsidRDefault="006C7109" w:rsidP="00CA1399">
      <w:pPr>
        <w:pStyle w:val="NoSpacing"/>
        <w:numPr>
          <w:ilvl w:val="0"/>
          <w:numId w:val="9"/>
        </w:numPr>
        <w:ind w:left="360"/>
        <w:jc w:val="both"/>
        <w:rPr>
          <w:rFonts w:ascii="Times New Roman" w:hAnsi="Times New Roman" w:cs="Times New Roman"/>
          <w:sz w:val="24"/>
          <w:szCs w:val="24"/>
        </w:rPr>
      </w:pPr>
      <w:r w:rsidRPr="00CA1399">
        <w:rPr>
          <w:rFonts w:ascii="Times New Roman" w:hAnsi="Times New Roman" w:cs="Times New Roman"/>
          <w:sz w:val="24"/>
          <w:szCs w:val="24"/>
        </w:rPr>
        <w:t>B</w:t>
      </w:r>
      <w:r w:rsidR="00DD3D1E" w:rsidRPr="00CA1399">
        <w:rPr>
          <w:rFonts w:ascii="Times New Roman" w:hAnsi="Times New Roman" w:cs="Times New Roman"/>
          <w:sz w:val="24"/>
          <w:szCs w:val="24"/>
        </w:rPr>
        <w:t xml:space="preserve">y </w:t>
      </w:r>
      <w:r w:rsidR="00C72362" w:rsidRPr="00CA1399">
        <w:rPr>
          <w:rFonts w:ascii="Times New Roman" w:hAnsi="Times New Roman" w:cs="Times New Roman"/>
          <w:sz w:val="24"/>
          <w:szCs w:val="24"/>
        </w:rPr>
        <w:t>agreement of the academic leadership and registrars at participating campuses</w:t>
      </w:r>
      <w:r w:rsidR="00D35713" w:rsidRPr="00CA1399">
        <w:rPr>
          <w:rFonts w:ascii="Times New Roman" w:hAnsi="Times New Roman" w:cs="Times New Roman"/>
          <w:sz w:val="24"/>
          <w:szCs w:val="24"/>
        </w:rPr>
        <w:t>, as facilitated by the Office of Online Education</w:t>
      </w:r>
      <w:r w:rsidRPr="00CA1399">
        <w:rPr>
          <w:rFonts w:ascii="Times New Roman" w:hAnsi="Times New Roman" w:cs="Times New Roman"/>
          <w:sz w:val="24"/>
          <w:szCs w:val="24"/>
        </w:rPr>
        <w:t>, and within current technical functionality</w:t>
      </w:r>
      <w:r w:rsidR="00C72362" w:rsidRPr="00CA1399">
        <w:rPr>
          <w:rFonts w:ascii="Times New Roman" w:hAnsi="Times New Roman" w:cs="Times New Roman"/>
          <w:sz w:val="24"/>
          <w:szCs w:val="24"/>
        </w:rPr>
        <w:t xml:space="preserve">, classes coded as “Online All” (i.e., 100% online, with no </w:t>
      </w:r>
      <w:r w:rsidR="006B5F3D" w:rsidRPr="00CA1399">
        <w:rPr>
          <w:rFonts w:ascii="Times New Roman" w:hAnsi="Times New Roman" w:cs="Times New Roman"/>
          <w:sz w:val="24"/>
          <w:szCs w:val="24"/>
        </w:rPr>
        <w:t xml:space="preserve">required </w:t>
      </w:r>
      <w:r w:rsidR="00FB688E" w:rsidRPr="00CA1399">
        <w:rPr>
          <w:rFonts w:ascii="Times New Roman" w:hAnsi="Times New Roman" w:cs="Times New Roman"/>
          <w:sz w:val="24"/>
          <w:szCs w:val="24"/>
        </w:rPr>
        <w:t xml:space="preserve">on-campus or </w:t>
      </w:r>
      <w:r w:rsidR="00C72362" w:rsidRPr="00CA1399">
        <w:rPr>
          <w:rFonts w:ascii="Times New Roman" w:hAnsi="Times New Roman" w:cs="Times New Roman"/>
          <w:sz w:val="24"/>
          <w:szCs w:val="24"/>
        </w:rPr>
        <w:t xml:space="preserve">synchronous components) </w:t>
      </w:r>
      <w:r w:rsidR="004D486C" w:rsidRPr="00CA1399">
        <w:rPr>
          <w:rFonts w:ascii="Times New Roman" w:hAnsi="Times New Roman" w:cs="Times New Roman"/>
          <w:sz w:val="24"/>
          <w:szCs w:val="24"/>
        </w:rPr>
        <w:t xml:space="preserve">will be </w:t>
      </w:r>
      <w:r w:rsidR="00BA6053" w:rsidRPr="00CA1399">
        <w:rPr>
          <w:rFonts w:ascii="Times New Roman" w:hAnsi="Times New Roman" w:cs="Times New Roman"/>
          <w:sz w:val="24"/>
          <w:szCs w:val="24"/>
        </w:rPr>
        <w:t xml:space="preserve">listed </w:t>
      </w:r>
      <w:r w:rsidR="004D486C" w:rsidRPr="00CA1399">
        <w:rPr>
          <w:rFonts w:ascii="Times New Roman" w:hAnsi="Times New Roman" w:cs="Times New Roman"/>
          <w:sz w:val="24"/>
          <w:szCs w:val="24"/>
        </w:rPr>
        <w:t xml:space="preserve">through </w:t>
      </w:r>
      <w:r w:rsidR="00A457D1" w:rsidRPr="00CA1399">
        <w:rPr>
          <w:rFonts w:ascii="Times New Roman" w:hAnsi="Times New Roman" w:cs="Times New Roman"/>
          <w:sz w:val="24"/>
          <w:szCs w:val="24"/>
        </w:rPr>
        <w:t>IUOCC</w:t>
      </w:r>
      <w:r w:rsidR="004D486C" w:rsidRPr="00CA1399">
        <w:rPr>
          <w:rFonts w:ascii="Times New Roman" w:hAnsi="Times New Roman" w:cs="Times New Roman"/>
          <w:sz w:val="24"/>
          <w:szCs w:val="24"/>
        </w:rPr>
        <w:t xml:space="preserve"> on the schedules of classes</w:t>
      </w:r>
      <w:r w:rsidR="00BA6053" w:rsidRPr="00CA1399">
        <w:rPr>
          <w:rFonts w:ascii="Times New Roman" w:hAnsi="Times New Roman" w:cs="Times New Roman"/>
          <w:sz w:val="24"/>
          <w:szCs w:val="24"/>
        </w:rPr>
        <w:t xml:space="preserve"> and available to students at </w:t>
      </w:r>
      <w:r w:rsidR="00DD3D1E" w:rsidRPr="00CA1399">
        <w:rPr>
          <w:rFonts w:ascii="Times New Roman" w:hAnsi="Times New Roman" w:cs="Times New Roman"/>
          <w:sz w:val="24"/>
          <w:szCs w:val="24"/>
        </w:rPr>
        <w:t xml:space="preserve">all </w:t>
      </w:r>
      <w:r w:rsidR="00C72362" w:rsidRPr="00CA1399">
        <w:rPr>
          <w:rFonts w:ascii="Times New Roman" w:hAnsi="Times New Roman" w:cs="Times New Roman"/>
          <w:sz w:val="24"/>
          <w:szCs w:val="24"/>
        </w:rPr>
        <w:t xml:space="preserve">participating </w:t>
      </w:r>
      <w:r w:rsidR="00DD3D1E" w:rsidRPr="00CA1399">
        <w:rPr>
          <w:rFonts w:ascii="Times New Roman" w:hAnsi="Times New Roman" w:cs="Times New Roman"/>
          <w:sz w:val="24"/>
          <w:szCs w:val="24"/>
        </w:rPr>
        <w:t>IU campuses</w:t>
      </w:r>
      <w:r w:rsidR="00F2009F" w:rsidRPr="00CA1399">
        <w:rPr>
          <w:rFonts w:ascii="Times New Roman" w:hAnsi="Times New Roman" w:cs="Times New Roman"/>
          <w:sz w:val="24"/>
          <w:szCs w:val="24"/>
        </w:rPr>
        <w:t xml:space="preserve">. </w:t>
      </w:r>
      <w:r w:rsidR="00C72362" w:rsidRPr="00CA1399">
        <w:rPr>
          <w:rFonts w:ascii="Times New Roman" w:hAnsi="Times New Roman" w:cs="Times New Roman"/>
          <w:sz w:val="24"/>
          <w:szCs w:val="24"/>
        </w:rPr>
        <w:t>Academic leadership at each campus</w:t>
      </w:r>
      <w:r w:rsidR="00F6173A">
        <w:rPr>
          <w:rFonts w:ascii="Times New Roman" w:hAnsi="Times New Roman" w:cs="Times New Roman"/>
          <w:sz w:val="24"/>
          <w:szCs w:val="24"/>
        </w:rPr>
        <w:t>, in collaboration with the Office of Collaborative Academic Programs and the Office of Online Education,</w:t>
      </w:r>
      <w:r w:rsidR="00C72362" w:rsidRPr="00CA1399">
        <w:rPr>
          <w:rFonts w:ascii="Times New Roman" w:hAnsi="Times New Roman" w:cs="Times New Roman"/>
          <w:sz w:val="24"/>
          <w:szCs w:val="24"/>
        </w:rPr>
        <w:t xml:space="preserve"> will agree upon the classes to be included in IUOCC for a given </w:t>
      </w:r>
      <w:r w:rsidRPr="00CA1399">
        <w:rPr>
          <w:rFonts w:ascii="Times New Roman" w:hAnsi="Times New Roman" w:cs="Times New Roman"/>
          <w:sz w:val="24"/>
          <w:szCs w:val="24"/>
        </w:rPr>
        <w:t>semester.</w:t>
      </w:r>
    </w:p>
    <w:p w:rsidR="009C3EDC" w:rsidRPr="00CA1399" w:rsidRDefault="000D3927" w:rsidP="00CA1399">
      <w:pPr>
        <w:pStyle w:val="NoSpacing"/>
        <w:numPr>
          <w:ilvl w:val="0"/>
          <w:numId w:val="9"/>
        </w:numPr>
        <w:ind w:left="360"/>
        <w:jc w:val="both"/>
        <w:rPr>
          <w:rFonts w:ascii="Times New Roman" w:hAnsi="Times New Roman" w:cs="Times New Roman"/>
          <w:sz w:val="24"/>
          <w:szCs w:val="24"/>
        </w:rPr>
      </w:pPr>
      <w:r w:rsidRPr="00CA1399">
        <w:rPr>
          <w:rFonts w:ascii="Times New Roman" w:hAnsi="Times New Roman" w:cs="Times New Roman"/>
          <w:sz w:val="24"/>
          <w:szCs w:val="24"/>
        </w:rPr>
        <w:t xml:space="preserve">All classes included in IUOCC will follow the </w:t>
      </w:r>
      <w:hyperlink r:id="rId7" w:history="1">
        <w:r w:rsidRPr="00C9072B">
          <w:rPr>
            <w:rFonts w:ascii="Times New Roman" w:hAnsi="Times New Roman" w:cs="Times New Roman"/>
            <w:color w:val="0070C0"/>
            <w:sz w:val="24"/>
            <w:szCs w:val="24"/>
          </w:rPr>
          <w:t>IU Undergraduate Master Course Inventory Policy</w:t>
        </w:r>
      </w:hyperlink>
      <w:r w:rsidRPr="00CA1399">
        <w:rPr>
          <w:rFonts w:ascii="Times New Roman" w:hAnsi="Times New Roman" w:cs="Times New Roman"/>
          <w:color w:val="0070C0"/>
          <w:sz w:val="24"/>
          <w:szCs w:val="24"/>
        </w:rPr>
        <w:t xml:space="preserve"> </w:t>
      </w:r>
      <w:r w:rsidRPr="004A0326">
        <w:rPr>
          <w:rFonts w:ascii="Times New Roman" w:hAnsi="Times New Roman" w:cs="Times New Roman"/>
          <w:sz w:val="24"/>
          <w:szCs w:val="24"/>
        </w:rPr>
        <w:t>that ensures “comparability among identically numbered courses,” requiring, among other things, mutually agreed upon “prerequisite qualifications for students taking the course.” Exceptions to consistency among course prerequisites will be made only for courses that have been reviewed and approved by faculty in collaborative academic programs, such as the Bachelor of Applied Science (BAS).</w:t>
      </w:r>
    </w:p>
    <w:p w:rsidR="000C52CB" w:rsidRPr="00CA1399" w:rsidRDefault="005B35FE" w:rsidP="00CA1399">
      <w:pPr>
        <w:pStyle w:val="NoSpacing"/>
        <w:numPr>
          <w:ilvl w:val="0"/>
          <w:numId w:val="9"/>
        </w:numPr>
        <w:ind w:left="360"/>
        <w:jc w:val="both"/>
        <w:rPr>
          <w:rFonts w:ascii="Times New Roman" w:hAnsi="Times New Roman" w:cs="Times New Roman"/>
          <w:sz w:val="24"/>
          <w:szCs w:val="24"/>
        </w:rPr>
      </w:pPr>
      <w:r w:rsidRPr="00CA1399">
        <w:rPr>
          <w:rFonts w:ascii="Times New Roman" w:hAnsi="Times New Roman" w:cs="Times New Roman"/>
          <w:bCs/>
          <w:sz w:val="24"/>
          <w:szCs w:val="24"/>
          <w:lang w:val="en-GB"/>
        </w:rPr>
        <w:lastRenderedPageBreak/>
        <w:t>A</w:t>
      </w:r>
      <w:r w:rsidR="004D486C" w:rsidRPr="00CA1399">
        <w:rPr>
          <w:rFonts w:ascii="Times New Roman" w:hAnsi="Times New Roman" w:cs="Times New Roman"/>
          <w:bCs/>
          <w:sz w:val="24"/>
          <w:szCs w:val="24"/>
          <w:lang w:val="en-GB"/>
        </w:rPr>
        <w:t xml:space="preserve"> student </w:t>
      </w:r>
      <w:r w:rsidRPr="00CA1399">
        <w:rPr>
          <w:rFonts w:ascii="Times New Roman" w:hAnsi="Times New Roman" w:cs="Times New Roman"/>
          <w:bCs/>
          <w:sz w:val="24"/>
          <w:szCs w:val="24"/>
          <w:lang w:val="en-GB"/>
        </w:rPr>
        <w:t>who takes a c</w:t>
      </w:r>
      <w:r w:rsidR="00C72362" w:rsidRPr="00CA1399">
        <w:rPr>
          <w:rFonts w:ascii="Times New Roman" w:hAnsi="Times New Roman" w:cs="Times New Roman"/>
          <w:bCs/>
          <w:sz w:val="24"/>
          <w:szCs w:val="24"/>
          <w:lang w:val="en-GB"/>
        </w:rPr>
        <w:t>lass</w:t>
      </w:r>
      <w:r w:rsidRPr="00CA1399">
        <w:rPr>
          <w:rFonts w:ascii="Times New Roman" w:hAnsi="Times New Roman" w:cs="Times New Roman"/>
          <w:bCs/>
          <w:sz w:val="24"/>
          <w:szCs w:val="24"/>
          <w:lang w:val="en-GB"/>
        </w:rPr>
        <w:t xml:space="preserve"> through </w:t>
      </w:r>
      <w:r w:rsidR="00A457D1" w:rsidRPr="00CA1399">
        <w:rPr>
          <w:rFonts w:ascii="Times New Roman" w:hAnsi="Times New Roman" w:cs="Times New Roman"/>
          <w:bCs/>
          <w:sz w:val="24"/>
          <w:szCs w:val="24"/>
          <w:lang w:val="en-GB"/>
        </w:rPr>
        <w:t>IUOCC</w:t>
      </w:r>
      <w:r w:rsidRPr="00CA1399">
        <w:rPr>
          <w:rFonts w:ascii="Times New Roman" w:hAnsi="Times New Roman" w:cs="Times New Roman"/>
          <w:bCs/>
          <w:sz w:val="24"/>
          <w:szCs w:val="24"/>
          <w:lang w:val="en-GB"/>
        </w:rPr>
        <w:t xml:space="preserve"> (</w:t>
      </w:r>
      <w:r w:rsidR="00A457D1" w:rsidRPr="00CA1399">
        <w:rPr>
          <w:rFonts w:ascii="Times New Roman" w:hAnsi="Times New Roman" w:cs="Times New Roman"/>
          <w:bCs/>
          <w:sz w:val="24"/>
          <w:szCs w:val="24"/>
          <w:lang w:val="en-GB"/>
        </w:rPr>
        <w:t>IUOCC</w:t>
      </w:r>
      <w:r w:rsidRPr="00CA1399">
        <w:rPr>
          <w:rFonts w:ascii="Times New Roman" w:hAnsi="Times New Roman" w:cs="Times New Roman"/>
          <w:bCs/>
          <w:sz w:val="24"/>
          <w:szCs w:val="24"/>
          <w:lang w:val="en-GB"/>
        </w:rPr>
        <w:t xml:space="preserve"> student) </w:t>
      </w:r>
      <w:r w:rsidR="004D486C" w:rsidRPr="00CA1399">
        <w:rPr>
          <w:rFonts w:ascii="Times New Roman" w:hAnsi="Times New Roman" w:cs="Times New Roman"/>
          <w:bCs/>
          <w:sz w:val="24"/>
          <w:szCs w:val="24"/>
          <w:lang w:val="en-GB"/>
        </w:rPr>
        <w:t xml:space="preserve">follows the policies </w:t>
      </w:r>
      <w:r w:rsidR="00AE757C" w:rsidRPr="00CA1399">
        <w:rPr>
          <w:rFonts w:ascii="Times New Roman" w:hAnsi="Times New Roman" w:cs="Times New Roman"/>
          <w:sz w:val="24"/>
          <w:szCs w:val="24"/>
        </w:rPr>
        <w:t>and procedure</w:t>
      </w:r>
      <w:r w:rsidR="00AE757C" w:rsidRPr="00CA1399">
        <w:rPr>
          <w:rFonts w:ascii="Times New Roman" w:hAnsi="Times New Roman" w:cs="Times New Roman"/>
          <w:bCs/>
          <w:sz w:val="24"/>
          <w:szCs w:val="24"/>
          <w:lang w:val="en-GB"/>
        </w:rPr>
        <w:t xml:space="preserve">s </w:t>
      </w:r>
      <w:r w:rsidR="004D486C" w:rsidRPr="00CA1399">
        <w:rPr>
          <w:rFonts w:ascii="Times New Roman" w:hAnsi="Times New Roman" w:cs="Times New Roman"/>
          <w:bCs/>
          <w:sz w:val="24"/>
          <w:szCs w:val="24"/>
          <w:lang w:val="en-GB"/>
        </w:rPr>
        <w:t xml:space="preserve">of the campus of </w:t>
      </w:r>
      <w:r w:rsidR="00275346" w:rsidRPr="00CA1399">
        <w:rPr>
          <w:rFonts w:ascii="Times New Roman" w:hAnsi="Times New Roman" w:cs="Times New Roman"/>
          <w:bCs/>
          <w:sz w:val="24"/>
          <w:szCs w:val="24"/>
          <w:lang w:val="en-GB"/>
        </w:rPr>
        <w:t>enrol</w:t>
      </w:r>
      <w:r w:rsidR="005A4F54" w:rsidRPr="00CA1399">
        <w:rPr>
          <w:rFonts w:ascii="Times New Roman" w:hAnsi="Times New Roman" w:cs="Times New Roman"/>
          <w:bCs/>
          <w:sz w:val="24"/>
          <w:szCs w:val="24"/>
          <w:lang w:val="en-GB"/>
        </w:rPr>
        <w:t>l</w:t>
      </w:r>
      <w:r w:rsidR="00275346" w:rsidRPr="00CA1399">
        <w:rPr>
          <w:rFonts w:ascii="Times New Roman" w:hAnsi="Times New Roman" w:cs="Times New Roman"/>
          <w:bCs/>
          <w:sz w:val="24"/>
          <w:szCs w:val="24"/>
          <w:lang w:val="en-GB"/>
        </w:rPr>
        <w:t>ment</w:t>
      </w:r>
      <w:r w:rsidR="00AE757C" w:rsidRPr="00CA1399">
        <w:rPr>
          <w:rFonts w:ascii="Times New Roman" w:hAnsi="Times New Roman" w:cs="Times New Roman"/>
          <w:bCs/>
          <w:sz w:val="24"/>
          <w:szCs w:val="24"/>
          <w:lang w:val="en-GB"/>
        </w:rPr>
        <w:t>.</w:t>
      </w:r>
    </w:p>
    <w:p w:rsidR="00275346" w:rsidRPr="00CA1399" w:rsidRDefault="00C72362" w:rsidP="00CA1399">
      <w:pPr>
        <w:pStyle w:val="NoSpacing"/>
        <w:numPr>
          <w:ilvl w:val="0"/>
          <w:numId w:val="9"/>
        </w:numPr>
        <w:ind w:left="360"/>
        <w:jc w:val="both"/>
        <w:rPr>
          <w:rFonts w:ascii="Times New Roman" w:hAnsi="Times New Roman" w:cs="Times New Roman"/>
          <w:sz w:val="24"/>
          <w:szCs w:val="24"/>
        </w:rPr>
      </w:pPr>
      <w:r w:rsidRPr="00CA1399">
        <w:rPr>
          <w:rFonts w:ascii="Times New Roman" w:hAnsi="Times New Roman" w:cs="Times New Roman"/>
          <w:bCs/>
          <w:sz w:val="24"/>
          <w:szCs w:val="24"/>
          <w:lang w:val="en-GB"/>
        </w:rPr>
        <w:t xml:space="preserve">Faculty assessing student work and assigning grades will follow the policies and procedures of the campus </w:t>
      </w:r>
      <w:r w:rsidR="00275346" w:rsidRPr="00CA1399">
        <w:rPr>
          <w:rFonts w:ascii="Times New Roman" w:hAnsi="Times New Roman" w:cs="Times New Roman"/>
          <w:bCs/>
          <w:sz w:val="24"/>
          <w:szCs w:val="24"/>
          <w:lang w:val="en-GB"/>
        </w:rPr>
        <w:t xml:space="preserve">of </w:t>
      </w:r>
      <w:r w:rsidR="000C52CB" w:rsidRPr="00CA1399">
        <w:rPr>
          <w:rFonts w:ascii="Times New Roman" w:hAnsi="Times New Roman" w:cs="Times New Roman"/>
          <w:bCs/>
          <w:sz w:val="24"/>
          <w:szCs w:val="24"/>
          <w:lang w:val="en-GB"/>
        </w:rPr>
        <w:t>instruction</w:t>
      </w:r>
      <w:r w:rsidRPr="00CA1399">
        <w:rPr>
          <w:rFonts w:ascii="Times New Roman" w:hAnsi="Times New Roman" w:cs="Times New Roman"/>
          <w:sz w:val="24"/>
          <w:szCs w:val="24"/>
        </w:rPr>
        <w:t>.</w:t>
      </w:r>
      <w:r w:rsidR="000C52CB" w:rsidRPr="00CA1399">
        <w:rPr>
          <w:rFonts w:ascii="Times New Roman" w:hAnsi="Times New Roman" w:cs="Times New Roman"/>
          <w:sz w:val="24"/>
          <w:szCs w:val="24"/>
        </w:rPr>
        <w:t xml:space="preserve"> COI faculty who require proctored exams will use UITS proctoring solutions or help COE students make arrangements, such as using the COE testing center, that do not require COE faculty involvement.</w:t>
      </w:r>
    </w:p>
    <w:p w:rsidR="005B35FE" w:rsidRPr="00CA1399" w:rsidRDefault="005B35FE" w:rsidP="00CA1399">
      <w:pPr>
        <w:pStyle w:val="NoSpacing"/>
        <w:numPr>
          <w:ilvl w:val="0"/>
          <w:numId w:val="9"/>
        </w:numPr>
        <w:ind w:left="360"/>
        <w:jc w:val="both"/>
        <w:rPr>
          <w:rFonts w:ascii="Times New Roman" w:hAnsi="Times New Roman" w:cs="Times New Roman"/>
          <w:sz w:val="24"/>
          <w:szCs w:val="24"/>
        </w:rPr>
      </w:pPr>
      <w:r w:rsidRPr="00CA1399">
        <w:rPr>
          <w:rFonts w:ascii="Times New Roman" w:hAnsi="Times New Roman" w:cs="Times New Roman"/>
          <w:sz w:val="24"/>
          <w:szCs w:val="24"/>
        </w:rPr>
        <w:t xml:space="preserve">The </w:t>
      </w:r>
      <w:r w:rsidR="00A457D1" w:rsidRPr="00CA1399">
        <w:rPr>
          <w:rFonts w:ascii="Times New Roman" w:hAnsi="Times New Roman" w:cs="Times New Roman"/>
          <w:sz w:val="24"/>
          <w:szCs w:val="24"/>
        </w:rPr>
        <w:t>IUOCC</w:t>
      </w:r>
      <w:r w:rsidRPr="00CA1399">
        <w:rPr>
          <w:rFonts w:ascii="Times New Roman" w:hAnsi="Times New Roman" w:cs="Times New Roman"/>
          <w:sz w:val="24"/>
          <w:szCs w:val="24"/>
        </w:rPr>
        <w:t xml:space="preserve"> student enrolls for the c</w:t>
      </w:r>
      <w:r w:rsidR="00235BC0" w:rsidRPr="00CA1399">
        <w:rPr>
          <w:rFonts w:ascii="Times New Roman" w:hAnsi="Times New Roman" w:cs="Times New Roman"/>
          <w:sz w:val="24"/>
          <w:szCs w:val="24"/>
        </w:rPr>
        <w:t>lass</w:t>
      </w:r>
      <w:r w:rsidRPr="00CA1399">
        <w:rPr>
          <w:rFonts w:ascii="Times New Roman" w:hAnsi="Times New Roman" w:cs="Times New Roman"/>
          <w:sz w:val="24"/>
          <w:szCs w:val="24"/>
        </w:rPr>
        <w:t xml:space="preserve"> at only one campus (the campus of enrollment)</w:t>
      </w:r>
      <w:r w:rsidR="00262FBE" w:rsidRPr="00CA1399">
        <w:rPr>
          <w:rFonts w:ascii="Times New Roman" w:hAnsi="Times New Roman" w:cs="Times New Roman"/>
          <w:sz w:val="24"/>
          <w:szCs w:val="24"/>
        </w:rPr>
        <w:t>.</w:t>
      </w:r>
    </w:p>
    <w:p w:rsidR="005B35FE" w:rsidRPr="00CA1399" w:rsidRDefault="005B35FE" w:rsidP="00CA1399">
      <w:pPr>
        <w:pStyle w:val="NoSpacing"/>
        <w:numPr>
          <w:ilvl w:val="2"/>
          <w:numId w:val="9"/>
        </w:numPr>
        <w:ind w:left="360"/>
        <w:jc w:val="both"/>
        <w:rPr>
          <w:rFonts w:ascii="Times New Roman" w:hAnsi="Times New Roman" w:cs="Times New Roman"/>
          <w:bCs/>
          <w:sz w:val="24"/>
          <w:szCs w:val="24"/>
          <w:lang w:val="en-GB"/>
        </w:rPr>
      </w:pPr>
      <w:r w:rsidRPr="00CA1399">
        <w:rPr>
          <w:rFonts w:ascii="Times New Roman" w:hAnsi="Times New Roman" w:cs="Times New Roman"/>
          <w:bCs/>
          <w:sz w:val="24"/>
          <w:szCs w:val="24"/>
          <w:lang w:val="en-GB"/>
        </w:rPr>
        <w:t xml:space="preserve">The campus of instruction class rosters will include </w:t>
      </w:r>
      <w:r w:rsidR="00A457D1" w:rsidRPr="00CA1399">
        <w:rPr>
          <w:rFonts w:ascii="Times New Roman" w:hAnsi="Times New Roman" w:cs="Times New Roman"/>
          <w:bCs/>
          <w:sz w:val="24"/>
          <w:szCs w:val="24"/>
          <w:lang w:val="en-GB"/>
        </w:rPr>
        <w:t>IUOCC</w:t>
      </w:r>
      <w:r w:rsidRPr="00CA1399">
        <w:rPr>
          <w:rFonts w:ascii="Times New Roman" w:hAnsi="Times New Roman" w:cs="Times New Roman"/>
          <w:bCs/>
          <w:sz w:val="24"/>
          <w:szCs w:val="24"/>
          <w:lang w:val="en-GB"/>
        </w:rPr>
        <w:t xml:space="preserve"> students from other campuses. To avoid double-counting, these headcounts and credit hours </w:t>
      </w:r>
      <w:r w:rsidR="00BA6053" w:rsidRPr="00CA1399">
        <w:rPr>
          <w:rFonts w:ascii="Times New Roman" w:hAnsi="Times New Roman" w:cs="Times New Roman"/>
          <w:bCs/>
          <w:sz w:val="24"/>
          <w:szCs w:val="24"/>
          <w:lang w:val="en-GB"/>
        </w:rPr>
        <w:t xml:space="preserve">are </w:t>
      </w:r>
      <w:r w:rsidRPr="00CA1399">
        <w:rPr>
          <w:rFonts w:ascii="Times New Roman" w:hAnsi="Times New Roman" w:cs="Times New Roman"/>
          <w:bCs/>
          <w:sz w:val="24"/>
          <w:szCs w:val="24"/>
          <w:lang w:val="en-GB"/>
        </w:rPr>
        <w:t>not</w:t>
      </w:r>
      <w:r w:rsidR="00BA6053" w:rsidRPr="00CA1399">
        <w:rPr>
          <w:rFonts w:ascii="Times New Roman" w:hAnsi="Times New Roman" w:cs="Times New Roman"/>
          <w:bCs/>
          <w:sz w:val="24"/>
          <w:szCs w:val="24"/>
          <w:lang w:val="en-GB"/>
        </w:rPr>
        <w:t xml:space="preserve"> </w:t>
      </w:r>
      <w:r w:rsidRPr="00CA1399">
        <w:rPr>
          <w:rFonts w:ascii="Times New Roman" w:hAnsi="Times New Roman" w:cs="Times New Roman"/>
          <w:bCs/>
          <w:sz w:val="24"/>
          <w:szCs w:val="24"/>
          <w:lang w:val="en-GB"/>
        </w:rPr>
        <w:t>included in official enrollment statistics of the campus of instruction.</w:t>
      </w:r>
      <w:r w:rsidR="001F5A81" w:rsidRPr="00CA1399">
        <w:rPr>
          <w:rFonts w:ascii="Times New Roman" w:hAnsi="Times New Roman" w:cs="Times New Roman"/>
          <w:bCs/>
          <w:sz w:val="24"/>
          <w:szCs w:val="24"/>
          <w:lang w:val="en-GB"/>
        </w:rPr>
        <w:t xml:space="preserve"> Further, a student’s residency (and therefore tuition rate) is determined by the campus of enrol</w:t>
      </w:r>
      <w:r w:rsidR="002C4F99" w:rsidRPr="00CA1399">
        <w:rPr>
          <w:rFonts w:ascii="Times New Roman" w:hAnsi="Times New Roman" w:cs="Times New Roman"/>
          <w:bCs/>
          <w:sz w:val="24"/>
          <w:szCs w:val="24"/>
          <w:lang w:val="en-GB"/>
        </w:rPr>
        <w:t>l</w:t>
      </w:r>
      <w:r w:rsidR="001F5A81" w:rsidRPr="00CA1399">
        <w:rPr>
          <w:rFonts w:ascii="Times New Roman" w:hAnsi="Times New Roman" w:cs="Times New Roman"/>
          <w:bCs/>
          <w:sz w:val="24"/>
          <w:szCs w:val="24"/>
          <w:lang w:val="en-GB"/>
        </w:rPr>
        <w:t>ment.</w:t>
      </w:r>
    </w:p>
    <w:p w:rsidR="005C212B" w:rsidRPr="00CA1399" w:rsidRDefault="005C212B" w:rsidP="00CA1399">
      <w:pPr>
        <w:pStyle w:val="NoSpacing"/>
        <w:numPr>
          <w:ilvl w:val="2"/>
          <w:numId w:val="9"/>
        </w:numPr>
        <w:ind w:left="360"/>
        <w:jc w:val="both"/>
        <w:rPr>
          <w:rFonts w:ascii="Times New Roman" w:hAnsi="Times New Roman" w:cs="Times New Roman"/>
          <w:bCs/>
          <w:sz w:val="24"/>
          <w:szCs w:val="24"/>
          <w:lang w:val="en-GB"/>
        </w:rPr>
      </w:pPr>
      <w:r w:rsidRPr="00CA1399">
        <w:rPr>
          <w:rFonts w:ascii="Times New Roman" w:hAnsi="Times New Roman" w:cs="Times New Roman"/>
          <w:bCs/>
          <w:sz w:val="24"/>
          <w:szCs w:val="24"/>
          <w:lang w:val="en-GB"/>
        </w:rPr>
        <w:t>The IUOCC replication process will be governed by the following rules:</w:t>
      </w:r>
    </w:p>
    <w:p w:rsidR="008A4B35" w:rsidRDefault="008A4B35" w:rsidP="00CA1399">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The final draft of the IUOCC Eligible Class list</w:t>
      </w:r>
      <w:r w:rsidR="00562ABC">
        <w:rPr>
          <w:rFonts w:ascii="Times New Roman" w:hAnsi="Times New Roman" w:cs="Times New Roman"/>
          <w:sz w:val="24"/>
          <w:szCs w:val="24"/>
        </w:rPr>
        <w:t>(s)</w:t>
      </w:r>
      <w:r>
        <w:rPr>
          <w:rFonts w:ascii="Times New Roman" w:hAnsi="Times New Roman" w:cs="Times New Roman"/>
          <w:sz w:val="24"/>
          <w:szCs w:val="24"/>
        </w:rPr>
        <w:t xml:space="preserve"> will be approved by the regional campus EVCAAs and the Office of Collaborative Academic Programs, coordinated by the Office of Online Education.</w:t>
      </w:r>
    </w:p>
    <w:p w:rsidR="008A4B35" w:rsidRDefault="008A4B35" w:rsidP="00CA1399">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Registrars may only replicate classes listed on the </w:t>
      </w:r>
      <w:r w:rsidRPr="007908DD">
        <w:rPr>
          <w:rFonts w:ascii="Times New Roman" w:hAnsi="Times New Roman" w:cs="Times New Roman"/>
          <w:i/>
          <w:sz w:val="24"/>
          <w:szCs w:val="24"/>
        </w:rPr>
        <w:t>final draft</w:t>
      </w:r>
      <w:r>
        <w:rPr>
          <w:rFonts w:ascii="Times New Roman" w:hAnsi="Times New Roman" w:cs="Times New Roman"/>
          <w:sz w:val="24"/>
          <w:szCs w:val="24"/>
        </w:rPr>
        <w:t xml:space="preserve"> of the IUOCC Eligible Class list</w:t>
      </w:r>
      <w:r w:rsidR="00F6173A">
        <w:rPr>
          <w:rFonts w:ascii="Times New Roman" w:hAnsi="Times New Roman" w:cs="Times New Roman"/>
          <w:sz w:val="24"/>
          <w:szCs w:val="24"/>
        </w:rPr>
        <w:t>(s)</w:t>
      </w:r>
      <w:r>
        <w:rPr>
          <w:rFonts w:ascii="Times New Roman" w:hAnsi="Times New Roman" w:cs="Times New Roman"/>
          <w:sz w:val="24"/>
          <w:szCs w:val="24"/>
        </w:rPr>
        <w:t xml:space="preserve"> as issued by the Office of Online Education.</w:t>
      </w:r>
    </w:p>
    <w:p w:rsidR="008A4B35" w:rsidRDefault="008A4B35" w:rsidP="00CA1399">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The final draft of the IUOCC Eligible Class list</w:t>
      </w:r>
      <w:r w:rsidR="00562ABC">
        <w:rPr>
          <w:rFonts w:ascii="Times New Roman" w:hAnsi="Times New Roman" w:cs="Times New Roman"/>
          <w:sz w:val="24"/>
          <w:szCs w:val="24"/>
        </w:rPr>
        <w:t>(s)</w:t>
      </w:r>
      <w:r>
        <w:rPr>
          <w:rFonts w:ascii="Times New Roman" w:hAnsi="Times New Roman" w:cs="Times New Roman"/>
          <w:sz w:val="24"/>
          <w:szCs w:val="24"/>
        </w:rPr>
        <w:t xml:space="preserve"> will be available at least 1 week prior to the start of registration on the regional campuses.</w:t>
      </w:r>
    </w:p>
    <w:p w:rsidR="007025E8" w:rsidRPr="00CA1399" w:rsidRDefault="00206EF1" w:rsidP="00CA1399">
      <w:pPr>
        <w:pStyle w:val="ListParagraph"/>
        <w:numPr>
          <w:ilvl w:val="0"/>
          <w:numId w:val="39"/>
        </w:numPr>
        <w:jc w:val="both"/>
        <w:rPr>
          <w:rFonts w:ascii="Times New Roman" w:hAnsi="Times New Roman" w:cs="Times New Roman"/>
          <w:sz w:val="24"/>
          <w:szCs w:val="24"/>
        </w:rPr>
      </w:pPr>
      <w:r w:rsidRPr="00CA1399">
        <w:rPr>
          <w:rFonts w:ascii="Times New Roman" w:hAnsi="Times New Roman" w:cs="Times New Roman"/>
          <w:sz w:val="24"/>
          <w:szCs w:val="24"/>
        </w:rPr>
        <w:t xml:space="preserve">IUOCC class sections will have an enrollment capacity of no more than </w:t>
      </w:r>
      <w:r w:rsidR="00602436" w:rsidRPr="00CA1399">
        <w:rPr>
          <w:rFonts w:ascii="Times New Roman" w:hAnsi="Times New Roman" w:cs="Times New Roman"/>
          <w:sz w:val="24"/>
          <w:szCs w:val="24"/>
        </w:rPr>
        <w:t>40 students.</w:t>
      </w:r>
    </w:p>
    <w:p w:rsidR="007025E8" w:rsidRPr="00CA1399" w:rsidRDefault="00206EF1" w:rsidP="00CA1399">
      <w:pPr>
        <w:pStyle w:val="ListParagraph"/>
        <w:numPr>
          <w:ilvl w:val="0"/>
          <w:numId w:val="39"/>
        </w:numPr>
        <w:jc w:val="both"/>
        <w:rPr>
          <w:rFonts w:ascii="Times New Roman" w:hAnsi="Times New Roman" w:cs="Times New Roman"/>
          <w:sz w:val="24"/>
          <w:szCs w:val="24"/>
        </w:rPr>
      </w:pPr>
      <w:r w:rsidRPr="00CA1399">
        <w:rPr>
          <w:rFonts w:ascii="Times New Roman" w:hAnsi="Times New Roman" w:cs="Times New Roman"/>
          <w:sz w:val="24"/>
          <w:szCs w:val="24"/>
        </w:rPr>
        <w:t>One</w:t>
      </w:r>
      <w:r w:rsidR="007025E8" w:rsidRPr="00CA1399">
        <w:rPr>
          <w:rFonts w:ascii="Times New Roman" w:hAnsi="Times New Roman" w:cs="Times New Roman"/>
          <w:sz w:val="24"/>
          <w:szCs w:val="24"/>
        </w:rPr>
        <w:t xml:space="preserve"> section of a course from any Campus of Instruction may be replicated</w:t>
      </w:r>
      <w:r w:rsidR="008A4B35">
        <w:rPr>
          <w:rFonts w:ascii="Times New Roman" w:hAnsi="Times New Roman" w:cs="Times New Roman"/>
          <w:sz w:val="24"/>
          <w:szCs w:val="24"/>
        </w:rPr>
        <w:t xml:space="preserve"> by Campus A</w:t>
      </w:r>
      <w:r w:rsidR="007025E8" w:rsidRPr="00CA1399">
        <w:rPr>
          <w:rFonts w:ascii="Times New Roman" w:hAnsi="Times New Roman" w:cs="Times New Roman"/>
          <w:sz w:val="24"/>
          <w:szCs w:val="24"/>
        </w:rPr>
        <w:t xml:space="preserve"> </w:t>
      </w:r>
      <w:r w:rsidR="008A4B35">
        <w:rPr>
          <w:rFonts w:ascii="Times New Roman" w:hAnsi="Times New Roman" w:cs="Times New Roman"/>
          <w:sz w:val="24"/>
          <w:szCs w:val="24"/>
        </w:rPr>
        <w:t>at a time</w:t>
      </w:r>
      <w:r w:rsidR="007025E8" w:rsidRPr="00CA1399">
        <w:rPr>
          <w:rFonts w:ascii="Times New Roman" w:hAnsi="Times New Roman" w:cs="Times New Roman"/>
          <w:sz w:val="24"/>
          <w:szCs w:val="24"/>
        </w:rPr>
        <w:t>. An additional class section may be replicated</w:t>
      </w:r>
      <w:r w:rsidRPr="00CA1399">
        <w:rPr>
          <w:rFonts w:ascii="Times New Roman" w:hAnsi="Times New Roman" w:cs="Times New Roman"/>
          <w:sz w:val="24"/>
          <w:szCs w:val="24"/>
        </w:rPr>
        <w:t xml:space="preserve"> </w:t>
      </w:r>
      <w:r w:rsidR="008A4B35">
        <w:rPr>
          <w:rFonts w:ascii="Times New Roman" w:hAnsi="Times New Roman" w:cs="Times New Roman"/>
          <w:sz w:val="24"/>
          <w:szCs w:val="24"/>
        </w:rPr>
        <w:t xml:space="preserve">by Campus A </w:t>
      </w:r>
      <w:r w:rsidR="007025E8" w:rsidRPr="00CA1399">
        <w:rPr>
          <w:rFonts w:ascii="Times New Roman" w:hAnsi="Times New Roman" w:cs="Times New Roman"/>
          <w:sz w:val="24"/>
          <w:szCs w:val="24"/>
        </w:rPr>
        <w:t>only after each existing IUOCC section of that course from Campus A is full.</w:t>
      </w:r>
    </w:p>
    <w:p w:rsidR="00CB7762" w:rsidRPr="00CA1399" w:rsidRDefault="0028201F" w:rsidP="00CA1399">
      <w:pPr>
        <w:pStyle w:val="ListParagraph"/>
        <w:numPr>
          <w:ilvl w:val="0"/>
          <w:numId w:val="39"/>
        </w:numPr>
        <w:jc w:val="both"/>
        <w:rPr>
          <w:rFonts w:ascii="Times New Roman" w:hAnsi="Times New Roman" w:cs="Times New Roman"/>
          <w:sz w:val="24"/>
          <w:szCs w:val="24"/>
        </w:rPr>
      </w:pPr>
      <w:r w:rsidRPr="00CA1399">
        <w:rPr>
          <w:rFonts w:ascii="Times New Roman" w:hAnsi="Times New Roman" w:cs="Times New Roman"/>
          <w:sz w:val="24"/>
          <w:szCs w:val="24"/>
        </w:rPr>
        <w:t xml:space="preserve">Prior to replicating any IUOCC class, the campus registrar will ensure that the </w:t>
      </w:r>
      <w:r w:rsidR="00CB7762" w:rsidRPr="00CA1399">
        <w:rPr>
          <w:rFonts w:ascii="Times New Roman" w:hAnsi="Times New Roman" w:cs="Times New Roman"/>
          <w:sz w:val="24"/>
          <w:szCs w:val="24"/>
        </w:rPr>
        <w:t xml:space="preserve">class contains the standard IUOCC </w:t>
      </w:r>
      <w:r w:rsidR="000606CC" w:rsidRPr="00CA1399">
        <w:rPr>
          <w:rFonts w:ascii="Times New Roman" w:hAnsi="Times New Roman" w:cs="Times New Roman"/>
          <w:sz w:val="24"/>
          <w:szCs w:val="24"/>
        </w:rPr>
        <w:t>class note</w:t>
      </w:r>
      <w:r w:rsidR="00CB7762" w:rsidRPr="00CA1399">
        <w:rPr>
          <w:rFonts w:ascii="Times New Roman" w:hAnsi="Times New Roman" w:cs="Times New Roman"/>
          <w:sz w:val="24"/>
          <w:szCs w:val="24"/>
        </w:rPr>
        <w:t>:</w:t>
      </w:r>
    </w:p>
    <w:p w:rsidR="00CB7762" w:rsidRPr="004A0326" w:rsidRDefault="00CB7762" w:rsidP="00CA1399">
      <w:pPr>
        <w:ind w:left="1440"/>
        <w:jc w:val="both"/>
        <w:rPr>
          <w:rFonts w:ascii="Times New Roman" w:eastAsia="Times New Roman" w:hAnsi="Times New Roman" w:cs="Times New Roman"/>
          <w:color w:val="000000"/>
          <w:sz w:val="24"/>
          <w:szCs w:val="24"/>
        </w:rPr>
      </w:pPr>
      <w:r w:rsidRPr="004A0326">
        <w:rPr>
          <w:rFonts w:ascii="Times New Roman" w:eastAsia="Times New Roman" w:hAnsi="Times New Roman" w:cs="Times New Roman"/>
          <w:color w:val="000000"/>
          <w:sz w:val="24"/>
          <w:szCs w:val="24"/>
        </w:rPr>
        <w:t>"This is a 100% online class taught by IU [campus name]. No on-campus class meetings are required. A distance education fee will apply; check your campus bursar website for more information. Textbook purchases may be made through your home campus bookstore.”</w:t>
      </w:r>
    </w:p>
    <w:p w:rsidR="00CB7762" w:rsidRPr="004A0326" w:rsidRDefault="00CB7762" w:rsidP="00CA1399">
      <w:pPr>
        <w:pStyle w:val="ListParagraph"/>
        <w:numPr>
          <w:ilvl w:val="0"/>
          <w:numId w:val="39"/>
        </w:numPr>
        <w:jc w:val="both"/>
        <w:rPr>
          <w:rFonts w:ascii="Times New Roman" w:hAnsi="Times New Roman" w:cs="Times New Roman"/>
          <w:sz w:val="24"/>
          <w:szCs w:val="24"/>
        </w:rPr>
      </w:pPr>
      <w:r w:rsidRPr="00CA1399">
        <w:rPr>
          <w:rFonts w:ascii="Times New Roman" w:hAnsi="Times New Roman" w:cs="Times New Roman"/>
          <w:sz w:val="24"/>
          <w:szCs w:val="24"/>
        </w:rPr>
        <w:t xml:space="preserve">Prior to replicating any IUOCC class that is part of a </w:t>
      </w:r>
      <w:r w:rsidR="008900E0" w:rsidRPr="00CA1399">
        <w:rPr>
          <w:rFonts w:ascii="Times New Roman" w:hAnsi="Times New Roman" w:cs="Times New Roman"/>
          <w:sz w:val="24"/>
          <w:szCs w:val="24"/>
        </w:rPr>
        <w:t xml:space="preserve">collaborative </w:t>
      </w:r>
      <w:r w:rsidRPr="00CA1399">
        <w:rPr>
          <w:rFonts w:ascii="Times New Roman" w:hAnsi="Times New Roman" w:cs="Times New Roman"/>
          <w:sz w:val="24"/>
          <w:szCs w:val="24"/>
        </w:rPr>
        <w:t xml:space="preserve">academic program, the campus registrar will ensure that the class contains the </w:t>
      </w:r>
      <w:r w:rsidR="008900E0" w:rsidRPr="004A0326">
        <w:rPr>
          <w:rFonts w:ascii="Times New Roman" w:hAnsi="Times New Roman" w:cs="Times New Roman"/>
          <w:sz w:val="24"/>
          <w:szCs w:val="24"/>
        </w:rPr>
        <w:t xml:space="preserve">collaborative </w:t>
      </w:r>
      <w:r w:rsidRPr="004A0326">
        <w:rPr>
          <w:rFonts w:ascii="Times New Roman" w:hAnsi="Times New Roman" w:cs="Times New Roman"/>
          <w:sz w:val="24"/>
          <w:szCs w:val="24"/>
        </w:rPr>
        <w:t>academic program  class note:</w:t>
      </w:r>
    </w:p>
    <w:p w:rsidR="00CB7762" w:rsidRPr="004A0326" w:rsidRDefault="00CB7762" w:rsidP="00CA1399">
      <w:pPr>
        <w:ind w:left="1440"/>
        <w:jc w:val="both"/>
        <w:rPr>
          <w:rFonts w:ascii="Times New Roman" w:eastAsia="Times New Roman" w:hAnsi="Times New Roman" w:cs="Times New Roman"/>
          <w:color w:val="000000"/>
          <w:sz w:val="24"/>
          <w:szCs w:val="24"/>
        </w:rPr>
      </w:pPr>
      <w:r w:rsidRPr="004A0326">
        <w:rPr>
          <w:rFonts w:ascii="Times New Roman" w:eastAsia="Times New Roman" w:hAnsi="Times New Roman" w:cs="Times New Roman"/>
          <w:color w:val="000000"/>
          <w:sz w:val="24"/>
          <w:szCs w:val="24"/>
        </w:rPr>
        <w:t xml:space="preserve">"This class is offered as part of a </w:t>
      </w:r>
      <w:r w:rsidR="0001566A" w:rsidRPr="004A0326">
        <w:rPr>
          <w:rFonts w:ascii="Times New Roman" w:eastAsia="Times New Roman" w:hAnsi="Times New Roman" w:cs="Times New Roman"/>
          <w:color w:val="000000"/>
          <w:sz w:val="24"/>
          <w:szCs w:val="24"/>
        </w:rPr>
        <w:t>collaborative</w:t>
      </w:r>
      <w:r w:rsidRPr="004A0326">
        <w:rPr>
          <w:rFonts w:ascii="Times New Roman" w:eastAsia="Times New Roman" w:hAnsi="Times New Roman" w:cs="Times New Roman"/>
          <w:color w:val="000000"/>
          <w:sz w:val="24"/>
          <w:szCs w:val="24"/>
        </w:rPr>
        <w:t xml:space="preserve"> academic program. Please consult with your advisor to ensure this class will count toward your degree requirements.”</w:t>
      </w:r>
    </w:p>
    <w:p w:rsidR="007025E8" w:rsidRPr="00F6173A" w:rsidRDefault="0028201F" w:rsidP="00F6173A">
      <w:pPr>
        <w:pStyle w:val="ListParagraph"/>
        <w:numPr>
          <w:ilvl w:val="0"/>
          <w:numId w:val="39"/>
        </w:numPr>
        <w:jc w:val="both"/>
        <w:rPr>
          <w:rFonts w:ascii="Times New Roman" w:hAnsi="Times New Roman" w:cs="Times New Roman"/>
          <w:sz w:val="24"/>
          <w:szCs w:val="24"/>
        </w:rPr>
      </w:pPr>
      <w:r w:rsidRPr="00F6173A">
        <w:rPr>
          <w:rFonts w:ascii="Times New Roman" w:hAnsi="Times New Roman" w:cs="Times New Roman"/>
          <w:sz w:val="24"/>
          <w:szCs w:val="24"/>
        </w:rPr>
        <w:t>Prior to replicating any IUOCC class, the campus registrar will ens</w:t>
      </w:r>
      <w:r w:rsidR="009C3EDC" w:rsidRPr="00F6173A">
        <w:rPr>
          <w:rFonts w:ascii="Times New Roman" w:hAnsi="Times New Roman" w:cs="Times New Roman"/>
          <w:sz w:val="24"/>
          <w:szCs w:val="24"/>
        </w:rPr>
        <w:t>ure that any</w:t>
      </w:r>
      <w:r w:rsidRPr="00F6173A">
        <w:rPr>
          <w:rFonts w:ascii="Times New Roman" w:hAnsi="Times New Roman" w:cs="Times New Roman"/>
          <w:sz w:val="24"/>
          <w:szCs w:val="24"/>
        </w:rPr>
        <w:t xml:space="preserve"> prerequisites for the class are clearly stated in the class notes. </w:t>
      </w:r>
    </w:p>
    <w:p w:rsidR="00090FBE" w:rsidRPr="00CA1399" w:rsidRDefault="00090FBE" w:rsidP="00CA1399">
      <w:pPr>
        <w:pStyle w:val="ListParagraph"/>
        <w:numPr>
          <w:ilvl w:val="0"/>
          <w:numId w:val="39"/>
        </w:numPr>
        <w:jc w:val="both"/>
        <w:rPr>
          <w:rFonts w:ascii="Times New Roman" w:hAnsi="Times New Roman" w:cs="Times New Roman"/>
          <w:sz w:val="24"/>
          <w:szCs w:val="24"/>
        </w:rPr>
      </w:pPr>
      <w:r w:rsidRPr="00CA1399">
        <w:rPr>
          <w:rFonts w:ascii="Times New Roman" w:hAnsi="Times New Roman" w:cs="Times New Roman"/>
          <w:sz w:val="24"/>
          <w:szCs w:val="24"/>
        </w:rPr>
        <w:t>The last date that an IUOCC replicated class with enrollments from campuses other than the Campus of Instruction may be canceled or removed from IUOCC is one week prior to the first day of classes.</w:t>
      </w:r>
    </w:p>
    <w:p w:rsidR="004D486C" w:rsidRPr="00CA1399" w:rsidRDefault="004D486C" w:rsidP="00CA1399">
      <w:pPr>
        <w:pStyle w:val="NoSpacing"/>
        <w:jc w:val="both"/>
        <w:rPr>
          <w:rFonts w:ascii="Times New Roman" w:hAnsi="Times New Roman" w:cs="Times New Roman"/>
          <w:bCs/>
          <w:sz w:val="24"/>
          <w:szCs w:val="24"/>
          <w:lang w:val="en-GB"/>
        </w:rPr>
      </w:pPr>
    </w:p>
    <w:p w:rsidR="004D486C" w:rsidRPr="00CA1399" w:rsidRDefault="00BA6053" w:rsidP="00CA1399">
      <w:pPr>
        <w:pStyle w:val="NoSpacing"/>
        <w:jc w:val="both"/>
        <w:rPr>
          <w:rFonts w:ascii="Times New Roman" w:hAnsi="Times New Roman" w:cs="Times New Roman"/>
          <w:bCs/>
          <w:i/>
          <w:sz w:val="24"/>
          <w:szCs w:val="24"/>
          <w:lang w:val="en-GB"/>
        </w:rPr>
      </w:pPr>
      <w:r w:rsidRPr="00CA1399">
        <w:rPr>
          <w:rFonts w:ascii="Times New Roman" w:hAnsi="Times New Roman" w:cs="Times New Roman"/>
          <w:bCs/>
          <w:i/>
          <w:sz w:val="24"/>
          <w:szCs w:val="24"/>
          <w:lang w:val="en-GB"/>
        </w:rPr>
        <w:t xml:space="preserve">Student Eligibility for </w:t>
      </w:r>
      <w:r w:rsidR="005B35FE" w:rsidRPr="00CA1399">
        <w:rPr>
          <w:rFonts w:ascii="Times New Roman" w:hAnsi="Times New Roman" w:cs="Times New Roman"/>
          <w:bCs/>
          <w:i/>
          <w:sz w:val="24"/>
          <w:szCs w:val="24"/>
          <w:lang w:val="en-GB"/>
        </w:rPr>
        <w:t xml:space="preserve">Course </w:t>
      </w:r>
      <w:r w:rsidR="004D486C" w:rsidRPr="00CA1399">
        <w:rPr>
          <w:rFonts w:ascii="Times New Roman" w:hAnsi="Times New Roman" w:cs="Times New Roman"/>
          <w:bCs/>
          <w:i/>
          <w:sz w:val="24"/>
          <w:szCs w:val="24"/>
          <w:lang w:val="en-GB"/>
        </w:rPr>
        <w:t>Registration</w:t>
      </w:r>
      <w:r w:rsidR="00F2009F" w:rsidRPr="00CA1399">
        <w:rPr>
          <w:rFonts w:ascii="Times New Roman" w:hAnsi="Times New Roman" w:cs="Times New Roman"/>
          <w:bCs/>
          <w:i/>
          <w:sz w:val="24"/>
          <w:szCs w:val="24"/>
          <w:lang w:val="en-GB"/>
        </w:rPr>
        <w:t>:</w:t>
      </w:r>
    </w:p>
    <w:p w:rsidR="004D486C" w:rsidRPr="00CA1399" w:rsidRDefault="004D486C" w:rsidP="00CA1399">
      <w:pPr>
        <w:pStyle w:val="NoSpacing"/>
        <w:numPr>
          <w:ilvl w:val="0"/>
          <w:numId w:val="31"/>
        </w:numPr>
        <w:tabs>
          <w:tab w:val="left" w:pos="1080"/>
        </w:tabs>
        <w:ind w:left="360"/>
        <w:jc w:val="both"/>
        <w:rPr>
          <w:rFonts w:ascii="Times New Roman" w:hAnsi="Times New Roman" w:cs="Times New Roman"/>
          <w:bCs/>
          <w:sz w:val="24"/>
          <w:szCs w:val="24"/>
          <w:lang w:val="en-GB"/>
        </w:rPr>
      </w:pPr>
      <w:r w:rsidRPr="00CA1399">
        <w:rPr>
          <w:rFonts w:ascii="Times New Roman" w:hAnsi="Times New Roman" w:cs="Times New Roman"/>
          <w:bCs/>
          <w:sz w:val="24"/>
          <w:szCs w:val="24"/>
          <w:lang w:val="en-GB"/>
        </w:rPr>
        <w:t xml:space="preserve">The </w:t>
      </w:r>
      <w:r w:rsidR="00235BC0" w:rsidRPr="00CA1399">
        <w:rPr>
          <w:rFonts w:ascii="Times New Roman" w:hAnsi="Times New Roman" w:cs="Times New Roman"/>
          <w:bCs/>
          <w:sz w:val="24"/>
          <w:szCs w:val="24"/>
          <w:lang w:val="en-GB"/>
        </w:rPr>
        <w:t xml:space="preserve">IUOCC </w:t>
      </w:r>
      <w:r w:rsidRPr="00CA1399">
        <w:rPr>
          <w:rFonts w:ascii="Times New Roman" w:hAnsi="Times New Roman" w:cs="Times New Roman"/>
          <w:bCs/>
          <w:sz w:val="24"/>
          <w:szCs w:val="24"/>
          <w:lang w:val="en-GB"/>
        </w:rPr>
        <w:t xml:space="preserve">student must be admitted </w:t>
      </w:r>
      <w:r w:rsidR="00235BC0" w:rsidRPr="00CA1399">
        <w:rPr>
          <w:rFonts w:ascii="Times New Roman" w:hAnsi="Times New Roman" w:cs="Times New Roman"/>
          <w:bCs/>
          <w:sz w:val="24"/>
          <w:szCs w:val="24"/>
          <w:lang w:val="en-GB"/>
        </w:rPr>
        <w:t>to</w:t>
      </w:r>
      <w:r w:rsidRPr="00CA1399">
        <w:rPr>
          <w:rFonts w:ascii="Times New Roman" w:hAnsi="Times New Roman" w:cs="Times New Roman"/>
          <w:bCs/>
          <w:sz w:val="24"/>
          <w:szCs w:val="24"/>
          <w:lang w:val="en-GB"/>
        </w:rPr>
        <w:t xml:space="preserve"> the campus of enrollment</w:t>
      </w:r>
      <w:bookmarkStart w:id="0" w:name="_GoBack"/>
      <w:bookmarkEnd w:id="0"/>
      <w:r w:rsidRPr="00CA1399">
        <w:rPr>
          <w:rFonts w:ascii="Times New Roman" w:hAnsi="Times New Roman" w:cs="Times New Roman"/>
          <w:bCs/>
          <w:sz w:val="24"/>
          <w:szCs w:val="24"/>
          <w:lang w:val="en-GB"/>
        </w:rPr>
        <w:t xml:space="preserve"> and be eligible to </w:t>
      </w:r>
      <w:r w:rsidR="005B35FE" w:rsidRPr="00CA1399">
        <w:rPr>
          <w:rFonts w:ascii="Times New Roman" w:hAnsi="Times New Roman" w:cs="Times New Roman"/>
          <w:bCs/>
          <w:sz w:val="24"/>
          <w:szCs w:val="24"/>
          <w:lang w:val="en-GB"/>
        </w:rPr>
        <w:t>register</w:t>
      </w:r>
      <w:r w:rsidRPr="00CA1399">
        <w:rPr>
          <w:rFonts w:ascii="Times New Roman" w:hAnsi="Times New Roman" w:cs="Times New Roman"/>
          <w:bCs/>
          <w:sz w:val="24"/>
          <w:szCs w:val="24"/>
          <w:lang w:val="en-GB"/>
        </w:rPr>
        <w:t xml:space="preserve"> in the </w:t>
      </w:r>
      <w:r w:rsidR="00A457D1" w:rsidRPr="00CA1399">
        <w:rPr>
          <w:rFonts w:ascii="Times New Roman" w:hAnsi="Times New Roman" w:cs="Times New Roman"/>
          <w:bCs/>
          <w:sz w:val="24"/>
          <w:szCs w:val="24"/>
          <w:lang w:val="en-GB"/>
        </w:rPr>
        <w:t>IUOCC</w:t>
      </w:r>
      <w:r w:rsidR="005B35FE" w:rsidRPr="00CA1399">
        <w:rPr>
          <w:rFonts w:ascii="Times New Roman" w:hAnsi="Times New Roman" w:cs="Times New Roman"/>
          <w:bCs/>
          <w:sz w:val="24"/>
          <w:szCs w:val="24"/>
          <w:lang w:val="en-GB"/>
        </w:rPr>
        <w:t xml:space="preserve"> </w:t>
      </w:r>
      <w:r w:rsidRPr="00CA1399">
        <w:rPr>
          <w:rFonts w:ascii="Times New Roman" w:hAnsi="Times New Roman" w:cs="Times New Roman"/>
          <w:bCs/>
          <w:sz w:val="24"/>
          <w:szCs w:val="24"/>
          <w:lang w:val="en-GB"/>
        </w:rPr>
        <w:t>class offered by the campus of instruction.</w:t>
      </w:r>
    </w:p>
    <w:p w:rsidR="005B35FE" w:rsidRPr="00CA1399" w:rsidRDefault="005B35FE" w:rsidP="00CA1399">
      <w:pPr>
        <w:pStyle w:val="NoSpacing"/>
        <w:numPr>
          <w:ilvl w:val="0"/>
          <w:numId w:val="31"/>
        </w:numPr>
        <w:tabs>
          <w:tab w:val="left" w:pos="1080"/>
        </w:tabs>
        <w:ind w:left="360"/>
        <w:jc w:val="both"/>
        <w:rPr>
          <w:rFonts w:ascii="Times New Roman" w:hAnsi="Times New Roman" w:cs="Times New Roman"/>
          <w:bCs/>
          <w:sz w:val="24"/>
          <w:szCs w:val="24"/>
          <w:lang w:val="en-GB"/>
        </w:rPr>
      </w:pPr>
      <w:r w:rsidRPr="00CA1399">
        <w:rPr>
          <w:rFonts w:ascii="Times New Roman" w:hAnsi="Times New Roman" w:cs="Times New Roman"/>
          <w:bCs/>
          <w:sz w:val="24"/>
          <w:szCs w:val="24"/>
          <w:lang w:val="en-GB"/>
        </w:rPr>
        <w:t xml:space="preserve">The </w:t>
      </w:r>
      <w:r w:rsidR="00A457D1" w:rsidRPr="00CA1399">
        <w:rPr>
          <w:rFonts w:ascii="Times New Roman" w:hAnsi="Times New Roman" w:cs="Times New Roman"/>
          <w:bCs/>
          <w:sz w:val="24"/>
          <w:szCs w:val="24"/>
          <w:lang w:val="en-GB"/>
        </w:rPr>
        <w:t>IUOCC</w:t>
      </w:r>
      <w:r w:rsidRPr="00CA1399">
        <w:rPr>
          <w:rFonts w:ascii="Times New Roman" w:hAnsi="Times New Roman" w:cs="Times New Roman"/>
          <w:bCs/>
          <w:sz w:val="24"/>
          <w:szCs w:val="24"/>
          <w:lang w:val="en-GB"/>
        </w:rPr>
        <w:t xml:space="preserve"> student must meet the prerequisite requirements of the campus of instruction.</w:t>
      </w:r>
    </w:p>
    <w:p w:rsidR="005B35FE" w:rsidRPr="00CA1399" w:rsidRDefault="005B35FE" w:rsidP="00CA1399">
      <w:pPr>
        <w:pStyle w:val="NoSpacing"/>
        <w:jc w:val="both"/>
        <w:rPr>
          <w:rFonts w:ascii="Times New Roman" w:hAnsi="Times New Roman" w:cs="Times New Roman"/>
          <w:bCs/>
          <w:sz w:val="24"/>
          <w:szCs w:val="24"/>
          <w:lang w:val="en-GB"/>
        </w:rPr>
      </w:pPr>
    </w:p>
    <w:p w:rsidR="005B35FE" w:rsidRPr="00CA1399" w:rsidRDefault="005B35FE" w:rsidP="00CA1399">
      <w:pPr>
        <w:pStyle w:val="NoSpacing"/>
        <w:jc w:val="both"/>
        <w:rPr>
          <w:rFonts w:ascii="Times New Roman" w:hAnsi="Times New Roman" w:cs="Times New Roman"/>
          <w:bCs/>
          <w:i/>
          <w:sz w:val="24"/>
          <w:szCs w:val="24"/>
          <w:lang w:val="en-GB"/>
        </w:rPr>
      </w:pPr>
      <w:r w:rsidRPr="00CA1399">
        <w:rPr>
          <w:rFonts w:ascii="Times New Roman" w:hAnsi="Times New Roman" w:cs="Times New Roman"/>
          <w:bCs/>
          <w:i/>
          <w:sz w:val="24"/>
          <w:szCs w:val="24"/>
          <w:lang w:val="en-GB"/>
        </w:rPr>
        <w:t>Course Credit:</w:t>
      </w:r>
    </w:p>
    <w:p w:rsidR="005B35FE" w:rsidRPr="00CA1399" w:rsidRDefault="005B35FE" w:rsidP="00CA1399">
      <w:pPr>
        <w:pStyle w:val="NoSpacing"/>
        <w:numPr>
          <w:ilvl w:val="0"/>
          <w:numId w:val="33"/>
        </w:numPr>
        <w:ind w:left="360"/>
        <w:jc w:val="both"/>
        <w:rPr>
          <w:rFonts w:ascii="Times New Roman" w:hAnsi="Times New Roman" w:cs="Times New Roman"/>
          <w:bCs/>
          <w:sz w:val="24"/>
          <w:szCs w:val="24"/>
          <w:lang w:val="en-GB"/>
        </w:rPr>
      </w:pPr>
      <w:r w:rsidRPr="00CA1399">
        <w:rPr>
          <w:rFonts w:ascii="Times New Roman" w:hAnsi="Times New Roman" w:cs="Times New Roman"/>
          <w:bCs/>
          <w:sz w:val="24"/>
          <w:szCs w:val="24"/>
          <w:lang w:val="en-GB"/>
        </w:rPr>
        <w:t>Credit (and grades) earned</w:t>
      </w:r>
      <w:r w:rsidR="007025E8" w:rsidRPr="00CA1399">
        <w:rPr>
          <w:rFonts w:ascii="Times New Roman" w:hAnsi="Times New Roman" w:cs="Times New Roman"/>
          <w:bCs/>
          <w:sz w:val="24"/>
          <w:szCs w:val="24"/>
          <w:lang w:val="en-GB"/>
        </w:rPr>
        <w:t xml:space="preserve"> from classes taught by</w:t>
      </w:r>
      <w:r w:rsidRPr="00CA1399">
        <w:rPr>
          <w:rFonts w:ascii="Times New Roman" w:hAnsi="Times New Roman" w:cs="Times New Roman"/>
          <w:bCs/>
          <w:sz w:val="24"/>
          <w:szCs w:val="24"/>
          <w:lang w:val="en-GB"/>
        </w:rPr>
        <w:t xml:space="preserve"> the campus of instruction are treated as campus of enrollment</w:t>
      </w:r>
      <w:r w:rsidR="007025E8" w:rsidRPr="00CA1399">
        <w:rPr>
          <w:rFonts w:ascii="Times New Roman" w:hAnsi="Times New Roman" w:cs="Times New Roman"/>
          <w:bCs/>
          <w:sz w:val="24"/>
          <w:szCs w:val="24"/>
          <w:lang w:val="en-GB"/>
        </w:rPr>
        <w:t xml:space="preserve"> </w:t>
      </w:r>
      <w:r w:rsidRPr="00CA1399">
        <w:rPr>
          <w:rFonts w:ascii="Times New Roman" w:hAnsi="Times New Roman" w:cs="Times New Roman"/>
          <w:bCs/>
          <w:sz w:val="24"/>
          <w:szCs w:val="24"/>
          <w:lang w:val="en-GB"/>
        </w:rPr>
        <w:t xml:space="preserve">credit for purposes of satisfying </w:t>
      </w:r>
      <w:r w:rsidR="007025E8" w:rsidRPr="00CA1399">
        <w:rPr>
          <w:rFonts w:ascii="Times New Roman" w:hAnsi="Times New Roman" w:cs="Times New Roman"/>
          <w:bCs/>
          <w:sz w:val="24"/>
          <w:szCs w:val="24"/>
          <w:lang w:val="en-GB"/>
        </w:rPr>
        <w:t xml:space="preserve">residency requirements </w:t>
      </w:r>
      <w:r w:rsidRPr="00CA1399">
        <w:rPr>
          <w:rFonts w:ascii="Times New Roman" w:hAnsi="Times New Roman" w:cs="Times New Roman"/>
          <w:bCs/>
          <w:sz w:val="24"/>
          <w:szCs w:val="24"/>
          <w:lang w:val="en-GB"/>
        </w:rPr>
        <w:t>and financial aid eligibility</w:t>
      </w:r>
      <w:r w:rsidR="00235BC0" w:rsidRPr="00CA1399">
        <w:rPr>
          <w:rFonts w:ascii="Times New Roman" w:hAnsi="Times New Roman" w:cs="Times New Roman"/>
          <w:bCs/>
          <w:sz w:val="24"/>
          <w:szCs w:val="24"/>
          <w:lang w:val="en-GB"/>
        </w:rPr>
        <w:t>.</w:t>
      </w:r>
      <w:r w:rsidR="007025E8" w:rsidRPr="00CA1399">
        <w:rPr>
          <w:rFonts w:ascii="Times New Roman" w:hAnsi="Times New Roman" w:cs="Times New Roman"/>
          <w:bCs/>
          <w:sz w:val="24"/>
          <w:szCs w:val="24"/>
          <w:lang w:val="en-GB"/>
        </w:rPr>
        <w:t xml:space="preserve"> In all other ways, the campus of enrollment is the final authority for determining how the course applies to the student’s degree program.</w:t>
      </w:r>
    </w:p>
    <w:p w:rsidR="005B35FE" w:rsidRPr="00CA1399" w:rsidRDefault="005B35FE" w:rsidP="00CA1399">
      <w:pPr>
        <w:pStyle w:val="NoSpacing"/>
        <w:numPr>
          <w:ilvl w:val="0"/>
          <w:numId w:val="4"/>
        </w:numPr>
        <w:ind w:left="360"/>
        <w:jc w:val="both"/>
        <w:rPr>
          <w:rFonts w:ascii="Times New Roman" w:hAnsi="Times New Roman" w:cs="Times New Roman"/>
          <w:sz w:val="24"/>
          <w:szCs w:val="24"/>
        </w:rPr>
      </w:pPr>
      <w:r w:rsidRPr="00CA1399">
        <w:rPr>
          <w:rFonts w:ascii="Times New Roman" w:hAnsi="Times New Roman" w:cs="Times New Roman"/>
          <w:sz w:val="24"/>
          <w:szCs w:val="24"/>
        </w:rPr>
        <w:t>The campus of enrollment receives credit for any state performance funding relating to enrollment, completion, or graduation.</w:t>
      </w:r>
    </w:p>
    <w:p w:rsidR="00093EC1" w:rsidRPr="00CA1399" w:rsidRDefault="00093EC1" w:rsidP="00CA1399">
      <w:pPr>
        <w:pStyle w:val="NoSpacing"/>
        <w:jc w:val="both"/>
        <w:rPr>
          <w:rFonts w:ascii="Times New Roman" w:hAnsi="Times New Roman" w:cs="Times New Roman"/>
          <w:bCs/>
          <w:i/>
          <w:sz w:val="24"/>
          <w:szCs w:val="24"/>
        </w:rPr>
      </w:pPr>
    </w:p>
    <w:p w:rsidR="00F2009F" w:rsidRPr="00CA1399" w:rsidRDefault="00F2009F" w:rsidP="00CA1399">
      <w:pPr>
        <w:pStyle w:val="NoSpacing"/>
        <w:keepNext/>
        <w:jc w:val="both"/>
        <w:rPr>
          <w:rFonts w:ascii="Times New Roman" w:hAnsi="Times New Roman" w:cs="Times New Roman"/>
          <w:bCs/>
          <w:i/>
          <w:sz w:val="24"/>
          <w:szCs w:val="24"/>
          <w:lang w:val="en-GB"/>
        </w:rPr>
      </w:pPr>
      <w:r w:rsidRPr="00CA1399">
        <w:rPr>
          <w:rFonts w:ascii="Times New Roman" w:hAnsi="Times New Roman" w:cs="Times New Roman"/>
          <w:bCs/>
          <w:i/>
          <w:sz w:val="24"/>
          <w:szCs w:val="24"/>
          <w:lang w:val="en-GB"/>
        </w:rPr>
        <w:t>Withdrawal:</w:t>
      </w:r>
    </w:p>
    <w:p w:rsidR="00F2009F" w:rsidRPr="00CA1399" w:rsidRDefault="005B35FE" w:rsidP="00CA1399">
      <w:pPr>
        <w:pStyle w:val="NoSpacing"/>
        <w:numPr>
          <w:ilvl w:val="0"/>
          <w:numId w:val="29"/>
        </w:numPr>
        <w:ind w:left="360"/>
        <w:jc w:val="both"/>
        <w:rPr>
          <w:rFonts w:ascii="Times New Roman" w:hAnsi="Times New Roman" w:cs="Times New Roman"/>
          <w:sz w:val="24"/>
          <w:szCs w:val="24"/>
        </w:rPr>
      </w:pPr>
      <w:r w:rsidRPr="00CA1399">
        <w:rPr>
          <w:rFonts w:ascii="Times New Roman" w:hAnsi="Times New Roman" w:cs="Times New Roman"/>
          <w:sz w:val="24"/>
          <w:szCs w:val="24"/>
        </w:rPr>
        <w:t>A student</w:t>
      </w:r>
      <w:r w:rsidR="00F2009F" w:rsidRPr="00CA1399">
        <w:rPr>
          <w:rFonts w:ascii="Times New Roman" w:hAnsi="Times New Roman" w:cs="Times New Roman"/>
          <w:sz w:val="24"/>
          <w:szCs w:val="24"/>
        </w:rPr>
        <w:t xml:space="preserve"> who want</w:t>
      </w:r>
      <w:r w:rsidRPr="00CA1399">
        <w:rPr>
          <w:rFonts w:ascii="Times New Roman" w:hAnsi="Times New Roman" w:cs="Times New Roman"/>
          <w:sz w:val="24"/>
          <w:szCs w:val="24"/>
        </w:rPr>
        <w:t>s</w:t>
      </w:r>
      <w:r w:rsidR="00F2009F" w:rsidRPr="00CA1399">
        <w:rPr>
          <w:rFonts w:ascii="Times New Roman" w:hAnsi="Times New Roman" w:cs="Times New Roman"/>
          <w:sz w:val="24"/>
          <w:szCs w:val="24"/>
        </w:rPr>
        <w:t xml:space="preserve"> to withdraw </w:t>
      </w:r>
      <w:r w:rsidRPr="00CA1399">
        <w:rPr>
          <w:rFonts w:ascii="Times New Roman" w:hAnsi="Times New Roman" w:cs="Times New Roman"/>
          <w:sz w:val="24"/>
          <w:szCs w:val="24"/>
        </w:rPr>
        <w:t xml:space="preserve">from an </w:t>
      </w:r>
      <w:r w:rsidR="00A457D1" w:rsidRPr="00CA1399">
        <w:rPr>
          <w:rFonts w:ascii="Times New Roman" w:hAnsi="Times New Roman" w:cs="Times New Roman"/>
          <w:sz w:val="24"/>
          <w:szCs w:val="24"/>
        </w:rPr>
        <w:t>IUOCC</w:t>
      </w:r>
      <w:r w:rsidRPr="00CA1399">
        <w:rPr>
          <w:rFonts w:ascii="Times New Roman" w:hAnsi="Times New Roman" w:cs="Times New Roman"/>
          <w:sz w:val="24"/>
          <w:szCs w:val="24"/>
        </w:rPr>
        <w:t xml:space="preserve"> course </w:t>
      </w:r>
      <w:r w:rsidR="00F2009F" w:rsidRPr="00CA1399">
        <w:rPr>
          <w:rFonts w:ascii="Times New Roman" w:hAnsi="Times New Roman" w:cs="Times New Roman"/>
          <w:sz w:val="24"/>
          <w:szCs w:val="24"/>
        </w:rPr>
        <w:t>do</w:t>
      </w:r>
      <w:r w:rsidRPr="00CA1399">
        <w:rPr>
          <w:rFonts w:ascii="Times New Roman" w:hAnsi="Times New Roman" w:cs="Times New Roman"/>
          <w:sz w:val="24"/>
          <w:szCs w:val="24"/>
        </w:rPr>
        <w:t>es</w:t>
      </w:r>
      <w:r w:rsidR="00F2009F" w:rsidRPr="00CA1399">
        <w:rPr>
          <w:rFonts w:ascii="Times New Roman" w:hAnsi="Times New Roman" w:cs="Times New Roman"/>
          <w:sz w:val="24"/>
          <w:szCs w:val="24"/>
        </w:rPr>
        <w:t xml:space="preserve"> </w:t>
      </w:r>
      <w:r w:rsidRPr="00CA1399">
        <w:rPr>
          <w:rFonts w:ascii="Times New Roman" w:hAnsi="Times New Roman" w:cs="Times New Roman"/>
          <w:sz w:val="24"/>
          <w:szCs w:val="24"/>
        </w:rPr>
        <w:t>so</w:t>
      </w:r>
      <w:r w:rsidR="00F2009F" w:rsidRPr="00CA1399">
        <w:rPr>
          <w:rFonts w:ascii="Times New Roman" w:hAnsi="Times New Roman" w:cs="Times New Roman"/>
          <w:sz w:val="24"/>
          <w:szCs w:val="24"/>
        </w:rPr>
        <w:t xml:space="preserve"> thr</w:t>
      </w:r>
      <w:r w:rsidR="001504C5" w:rsidRPr="00CA1399">
        <w:rPr>
          <w:rFonts w:ascii="Times New Roman" w:hAnsi="Times New Roman" w:cs="Times New Roman"/>
          <w:sz w:val="24"/>
          <w:szCs w:val="24"/>
        </w:rPr>
        <w:t>ough the campus of enrollment, and t</w:t>
      </w:r>
      <w:r w:rsidR="00F2009F" w:rsidRPr="00CA1399">
        <w:rPr>
          <w:rFonts w:ascii="Times New Roman" w:hAnsi="Times New Roman" w:cs="Times New Roman"/>
          <w:sz w:val="24"/>
          <w:szCs w:val="24"/>
        </w:rPr>
        <w:t>he policies of the campus of enrollm</w:t>
      </w:r>
      <w:r w:rsidR="001504C5" w:rsidRPr="00CA1399">
        <w:rPr>
          <w:rFonts w:ascii="Times New Roman" w:hAnsi="Times New Roman" w:cs="Times New Roman"/>
          <w:sz w:val="24"/>
          <w:szCs w:val="24"/>
        </w:rPr>
        <w:t xml:space="preserve">ent prevail regarding </w:t>
      </w:r>
      <w:r w:rsidR="00235BC0" w:rsidRPr="00CA1399">
        <w:rPr>
          <w:rFonts w:ascii="Times New Roman" w:hAnsi="Times New Roman" w:cs="Times New Roman"/>
          <w:sz w:val="24"/>
          <w:szCs w:val="24"/>
        </w:rPr>
        <w:t xml:space="preserve">withdrawal processes (including automatic withdrawals) and </w:t>
      </w:r>
      <w:r w:rsidR="001504C5" w:rsidRPr="00CA1399">
        <w:rPr>
          <w:rFonts w:ascii="Times New Roman" w:hAnsi="Times New Roman" w:cs="Times New Roman"/>
          <w:sz w:val="24"/>
          <w:szCs w:val="24"/>
        </w:rPr>
        <w:t>refunds</w:t>
      </w:r>
      <w:r w:rsidR="00235BC0" w:rsidRPr="00CA1399">
        <w:rPr>
          <w:rFonts w:ascii="Times New Roman" w:hAnsi="Times New Roman" w:cs="Times New Roman"/>
          <w:sz w:val="24"/>
          <w:szCs w:val="24"/>
        </w:rPr>
        <w:t>.</w:t>
      </w:r>
    </w:p>
    <w:p w:rsidR="00235BC0" w:rsidRPr="00CA1399" w:rsidRDefault="00093EC1" w:rsidP="00CA1399">
      <w:pPr>
        <w:pStyle w:val="NoSpacing"/>
        <w:numPr>
          <w:ilvl w:val="0"/>
          <w:numId w:val="29"/>
        </w:numPr>
        <w:tabs>
          <w:tab w:val="left" w:pos="1440"/>
        </w:tabs>
        <w:ind w:left="360"/>
        <w:jc w:val="both"/>
        <w:rPr>
          <w:rFonts w:ascii="Times New Roman" w:hAnsi="Times New Roman" w:cs="Times New Roman"/>
          <w:bCs/>
          <w:sz w:val="24"/>
          <w:szCs w:val="24"/>
          <w:lang w:val="en-GB"/>
        </w:rPr>
      </w:pPr>
      <w:r w:rsidRPr="00CA1399">
        <w:rPr>
          <w:rFonts w:ascii="Times New Roman" w:hAnsi="Times New Roman" w:cs="Times New Roman"/>
          <w:bCs/>
          <w:sz w:val="24"/>
          <w:szCs w:val="24"/>
          <w:lang w:val="en-GB"/>
        </w:rPr>
        <w:t>For those students who have stopped attending, t</w:t>
      </w:r>
      <w:r w:rsidR="00F2009F" w:rsidRPr="00CA1399">
        <w:rPr>
          <w:rFonts w:ascii="Times New Roman" w:hAnsi="Times New Roman" w:cs="Times New Roman"/>
          <w:bCs/>
          <w:sz w:val="24"/>
          <w:szCs w:val="24"/>
          <w:lang w:val="en-GB"/>
        </w:rPr>
        <w:t>he campus of instruction</w:t>
      </w:r>
      <w:r w:rsidR="00256C32" w:rsidRPr="00CA1399">
        <w:rPr>
          <w:rFonts w:ascii="Times New Roman" w:hAnsi="Times New Roman" w:cs="Times New Roman"/>
          <w:bCs/>
          <w:sz w:val="24"/>
          <w:szCs w:val="24"/>
          <w:lang w:val="en-GB"/>
        </w:rPr>
        <w:t>, through use of student tracking systems,</w:t>
      </w:r>
      <w:r w:rsidR="00F2009F" w:rsidRPr="00CA1399">
        <w:rPr>
          <w:rFonts w:ascii="Times New Roman" w:hAnsi="Times New Roman" w:cs="Times New Roman"/>
          <w:bCs/>
          <w:sz w:val="24"/>
          <w:szCs w:val="24"/>
          <w:lang w:val="en-GB"/>
        </w:rPr>
        <w:t xml:space="preserve"> provides the campus of enrollment with </w:t>
      </w:r>
      <w:r w:rsidR="005B35FE" w:rsidRPr="00CA1399">
        <w:rPr>
          <w:rFonts w:ascii="Times New Roman" w:hAnsi="Times New Roman" w:cs="Times New Roman"/>
          <w:bCs/>
          <w:sz w:val="24"/>
          <w:szCs w:val="24"/>
          <w:lang w:val="en-GB"/>
        </w:rPr>
        <w:t>the</w:t>
      </w:r>
      <w:r w:rsidR="00F2009F" w:rsidRPr="00CA1399">
        <w:rPr>
          <w:rFonts w:ascii="Times New Roman" w:hAnsi="Times New Roman" w:cs="Times New Roman"/>
          <w:bCs/>
          <w:sz w:val="24"/>
          <w:szCs w:val="24"/>
          <w:lang w:val="en-GB"/>
        </w:rPr>
        <w:t xml:space="preserve"> student’s last date of recorded attendance.</w:t>
      </w:r>
    </w:p>
    <w:p w:rsidR="0014627D" w:rsidRPr="00CA1399" w:rsidRDefault="0014627D" w:rsidP="00CA1399">
      <w:pPr>
        <w:pStyle w:val="NoSpacing"/>
        <w:jc w:val="both"/>
        <w:rPr>
          <w:rFonts w:ascii="Times New Roman" w:hAnsi="Times New Roman" w:cs="Times New Roman"/>
          <w:bCs/>
          <w:sz w:val="24"/>
          <w:szCs w:val="24"/>
          <w:lang w:val="en-GB"/>
        </w:rPr>
      </w:pPr>
    </w:p>
    <w:p w:rsidR="0014627D" w:rsidRPr="00CA1399" w:rsidRDefault="004D486C" w:rsidP="00CA1399">
      <w:pPr>
        <w:pStyle w:val="NoSpacing"/>
        <w:jc w:val="both"/>
        <w:rPr>
          <w:rFonts w:ascii="Times New Roman" w:hAnsi="Times New Roman" w:cs="Times New Roman"/>
          <w:bCs/>
          <w:i/>
          <w:sz w:val="24"/>
          <w:szCs w:val="24"/>
          <w:lang w:val="en-GB"/>
        </w:rPr>
      </w:pPr>
      <w:r w:rsidRPr="00CA1399">
        <w:rPr>
          <w:rFonts w:ascii="Times New Roman" w:hAnsi="Times New Roman" w:cs="Times New Roman"/>
          <w:bCs/>
          <w:i/>
          <w:sz w:val="24"/>
          <w:szCs w:val="24"/>
          <w:lang w:val="en-GB"/>
        </w:rPr>
        <w:t>Grade Reporting</w:t>
      </w:r>
      <w:r w:rsidR="00F2009F" w:rsidRPr="00CA1399">
        <w:rPr>
          <w:rFonts w:ascii="Times New Roman" w:hAnsi="Times New Roman" w:cs="Times New Roman"/>
          <w:bCs/>
          <w:i/>
          <w:sz w:val="24"/>
          <w:szCs w:val="24"/>
          <w:lang w:val="en-GB"/>
        </w:rPr>
        <w:t>:</w:t>
      </w:r>
    </w:p>
    <w:p w:rsidR="00275346" w:rsidRPr="00CA1399" w:rsidRDefault="00275346" w:rsidP="00CA1399">
      <w:pPr>
        <w:pStyle w:val="ListParagraph"/>
        <w:numPr>
          <w:ilvl w:val="0"/>
          <w:numId w:val="38"/>
        </w:numPr>
        <w:ind w:left="360"/>
        <w:contextualSpacing w:val="0"/>
        <w:jc w:val="both"/>
        <w:rPr>
          <w:rFonts w:ascii="Times New Roman" w:hAnsi="Times New Roman" w:cs="Times New Roman"/>
          <w:sz w:val="24"/>
          <w:szCs w:val="24"/>
        </w:rPr>
      </w:pPr>
      <w:r w:rsidRPr="00CA1399">
        <w:rPr>
          <w:rFonts w:ascii="Times New Roman" w:hAnsi="Times New Roman" w:cs="Times New Roman"/>
          <w:sz w:val="24"/>
          <w:szCs w:val="24"/>
        </w:rPr>
        <w:t xml:space="preserve">The campus of instruction records the </w:t>
      </w:r>
      <w:r w:rsidR="00A457D1" w:rsidRPr="00CA1399">
        <w:rPr>
          <w:rFonts w:ascii="Times New Roman" w:hAnsi="Times New Roman" w:cs="Times New Roman"/>
          <w:sz w:val="24"/>
          <w:szCs w:val="24"/>
        </w:rPr>
        <w:t>IUOCC</w:t>
      </w:r>
      <w:r w:rsidRPr="00CA1399">
        <w:rPr>
          <w:rFonts w:ascii="Times New Roman" w:hAnsi="Times New Roman" w:cs="Times New Roman"/>
          <w:sz w:val="24"/>
          <w:szCs w:val="24"/>
        </w:rPr>
        <w:t xml:space="preserve"> student’s official grade on the appropriate grade roster</w:t>
      </w:r>
      <w:r w:rsidR="00235BC0" w:rsidRPr="00CA1399">
        <w:rPr>
          <w:rFonts w:ascii="Times New Roman" w:hAnsi="Times New Roman" w:cs="Times New Roman"/>
          <w:sz w:val="24"/>
          <w:szCs w:val="24"/>
        </w:rPr>
        <w:t>.</w:t>
      </w:r>
    </w:p>
    <w:p w:rsidR="00275346" w:rsidRPr="00CA1399" w:rsidRDefault="00275346" w:rsidP="00CA1399">
      <w:pPr>
        <w:pStyle w:val="ListParagraph"/>
        <w:numPr>
          <w:ilvl w:val="0"/>
          <w:numId w:val="38"/>
        </w:numPr>
        <w:ind w:left="360"/>
        <w:contextualSpacing w:val="0"/>
        <w:jc w:val="both"/>
        <w:rPr>
          <w:rFonts w:ascii="Times New Roman" w:hAnsi="Times New Roman" w:cs="Times New Roman"/>
          <w:sz w:val="24"/>
          <w:szCs w:val="24"/>
        </w:rPr>
      </w:pPr>
      <w:r w:rsidRPr="00CA1399">
        <w:rPr>
          <w:rFonts w:ascii="Times New Roman" w:hAnsi="Times New Roman" w:cs="Times New Roman"/>
          <w:sz w:val="24"/>
          <w:szCs w:val="24"/>
        </w:rPr>
        <w:t xml:space="preserve">The campus of enrollment treats the grade in an </w:t>
      </w:r>
      <w:r w:rsidR="00A457D1" w:rsidRPr="00CA1399">
        <w:rPr>
          <w:rFonts w:ascii="Times New Roman" w:hAnsi="Times New Roman" w:cs="Times New Roman"/>
          <w:sz w:val="24"/>
          <w:szCs w:val="24"/>
        </w:rPr>
        <w:t>IUOCC</w:t>
      </w:r>
      <w:r w:rsidRPr="00CA1399">
        <w:rPr>
          <w:rFonts w:ascii="Times New Roman" w:hAnsi="Times New Roman" w:cs="Times New Roman"/>
          <w:sz w:val="24"/>
          <w:szCs w:val="24"/>
        </w:rPr>
        <w:t xml:space="preserve"> course as resident credit.</w:t>
      </w:r>
    </w:p>
    <w:p w:rsidR="00DD3D1E" w:rsidRPr="00CA1399" w:rsidRDefault="00DD3D1E" w:rsidP="00CA1399">
      <w:pPr>
        <w:pStyle w:val="NoSpacing"/>
        <w:jc w:val="both"/>
        <w:rPr>
          <w:rFonts w:ascii="Times New Roman" w:hAnsi="Times New Roman" w:cs="Times New Roman"/>
          <w:sz w:val="24"/>
          <w:szCs w:val="24"/>
        </w:rPr>
      </w:pPr>
    </w:p>
    <w:p w:rsidR="00DD3D1E" w:rsidRPr="00CA1399" w:rsidRDefault="00DD3D1E" w:rsidP="00CA1399">
      <w:pPr>
        <w:pStyle w:val="NoSpacing"/>
        <w:jc w:val="both"/>
        <w:rPr>
          <w:rFonts w:ascii="Times New Roman" w:hAnsi="Times New Roman" w:cs="Times New Roman"/>
          <w:i/>
          <w:sz w:val="24"/>
          <w:szCs w:val="24"/>
        </w:rPr>
      </w:pPr>
      <w:r w:rsidRPr="00CA1399">
        <w:rPr>
          <w:rFonts w:ascii="Times New Roman" w:hAnsi="Times New Roman" w:cs="Times New Roman"/>
          <w:i/>
          <w:sz w:val="24"/>
          <w:szCs w:val="24"/>
        </w:rPr>
        <w:t>Cost sharing</w:t>
      </w:r>
      <w:r w:rsidR="001504C5" w:rsidRPr="00CA1399">
        <w:rPr>
          <w:rFonts w:ascii="Times New Roman" w:hAnsi="Times New Roman" w:cs="Times New Roman"/>
          <w:i/>
          <w:sz w:val="24"/>
          <w:szCs w:val="24"/>
        </w:rPr>
        <w:t xml:space="preserve"> </w:t>
      </w:r>
      <w:r w:rsidRPr="00CA1399">
        <w:rPr>
          <w:rFonts w:ascii="Times New Roman" w:hAnsi="Times New Roman" w:cs="Times New Roman"/>
          <w:i/>
          <w:sz w:val="24"/>
          <w:szCs w:val="24"/>
        </w:rPr>
        <w:t>/</w:t>
      </w:r>
      <w:r w:rsidR="001504C5" w:rsidRPr="00CA1399">
        <w:rPr>
          <w:rFonts w:ascii="Times New Roman" w:hAnsi="Times New Roman" w:cs="Times New Roman"/>
          <w:i/>
          <w:sz w:val="24"/>
          <w:szCs w:val="24"/>
        </w:rPr>
        <w:t xml:space="preserve"> </w:t>
      </w:r>
      <w:r w:rsidRPr="00CA1399">
        <w:rPr>
          <w:rFonts w:ascii="Times New Roman" w:hAnsi="Times New Roman" w:cs="Times New Roman"/>
          <w:i/>
          <w:sz w:val="24"/>
          <w:szCs w:val="24"/>
        </w:rPr>
        <w:t>rate reimbursement:</w:t>
      </w:r>
    </w:p>
    <w:p w:rsidR="00DD3D1E" w:rsidRPr="00CA1399" w:rsidRDefault="00BA6053" w:rsidP="00CA1399">
      <w:pPr>
        <w:pStyle w:val="NoSpacing"/>
        <w:numPr>
          <w:ilvl w:val="0"/>
          <w:numId w:val="4"/>
        </w:numPr>
        <w:ind w:left="360"/>
        <w:jc w:val="both"/>
        <w:rPr>
          <w:rFonts w:ascii="Times New Roman" w:hAnsi="Times New Roman" w:cs="Times New Roman"/>
          <w:sz w:val="24"/>
          <w:szCs w:val="24"/>
        </w:rPr>
      </w:pPr>
      <w:r w:rsidRPr="00CA1399">
        <w:rPr>
          <w:rFonts w:ascii="Times New Roman" w:hAnsi="Times New Roman" w:cs="Times New Roman"/>
          <w:sz w:val="24"/>
          <w:szCs w:val="24"/>
        </w:rPr>
        <w:t xml:space="preserve">The campus of enrollment charges </w:t>
      </w:r>
      <w:r w:rsidR="00A457D1" w:rsidRPr="00CA1399">
        <w:rPr>
          <w:rFonts w:ascii="Times New Roman" w:hAnsi="Times New Roman" w:cs="Times New Roman"/>
          <w:sz w:val="24"/>
          <w:szCs w:val="24"/>
        </w:rPr>
        <w:t>IUOCC</w:t>
      </w:r>
      <w:r w:rsidR="00DD3D1E" w:rsidRPr="00CA1399">
        <w:rPr>
          <w:rFonts w:ascii="Times New Roman" w:hAnsi="Times New Roman" w:cs="Times New Roman"/>
          <w:sz w:val="24"/>
          <w:szCs w:val="24"/>
        </w:rPr>
        <w:t xml:space="preserve"> students </w:t>
      </w:r>
      <w:r w:rsidRPr="00CA1399">
        <w:rPr>
          <w:rFonts w:ascii="Times New Roman" w:hAnsi="Times New Roman" w:cs="Times New Roman"/>
          <w:sz w:val="24"/>
          <w:szCs w:val="24"/>
        </w:rPr>
        <w:t>its tui</w:t>
      </w:r>
      <w:r w:rsidR="001504C5" w:rsidRPr="00CA1399">
        <w:rPr>
          <w:rFonts w:ascii="Times New Roman" w:hAnsi="Times New Roman" w:cs="Times New Roman"/>
          <w:sz w:val="24"/>
          <w:szCs w:val="24"/>
        </w:rPr>
        <w:t xml:space="preserve">tion and fee </w:t>
      </w:r>
      <w:r w:rsidR="00345D0F" w:rsidRPr="00CA1399">
        <w:rPr>
          <w:rFonts w:ascii="Times New Roman" w:hAnsi="Times New Roman" w:cs="Times New Roman"/>
          <w:sz w:val="24"/>
          <w:szCs w:val="24"/>
        </w:rPr>
        <w:t>rates</w:t>
      </w:r>
      <w:r w:rsidRPr="00CA1399">
        <w:rPr>
          <w:rFonts w:ascii="Times New Roman" w:hAnsi="Times New Roman" w:cs="Times New Roman"/>
          <w:sz w:val="24"/>
          <w:szCs w:val="24"/>
        </w:rPr>
        <w:t>. T</w:t>
      </w:r>
      <w:r w:rsidR="00DD3D1E" w:rsidRPr="00CA1399">
        <w:rPr>
          <w:rFonts w:ascii="Times New Roman" w:hAnsi="Times New Roman" w:cs="Times New Roman"/>
          <w:sz w:val="24"/>
          <w:szCs w:val="24"/>
        </w:rPr>
        <w:t>he campus of instruction does not assess any of its fees</w:t>
      </w:r>
      <w:r w:rsidRPr="00CA1399">
        <w:rPr>
          <w:rFonts w:ascii="Times New Roman" w:hAnsi="Times New Roman" w:cs="Times New Roman"/>
          <w:sz w:val="24"/>
          <w:szCs w:val="24"/>
        </w:rPr>
        <w:t>.</w:t>
      </w:r>
    </w:p>
    <w:p w:rsidR="001504C5" w:rsidRPr="004A0326" w:rsidRDefault="00DD3D1E" w:rsidP="00CA1399">
      <w:pPr>
        <w:pStyle w:val="NoSpacing"/>
        <w:numPr>
          <w:ilvl w:val="0"/>
          <w:numId w:val="4"/>
        </w:numPr>
        <w:ind w:left="360"/>
        <w:jc w:val="both"/>
        <w:rPr>
          <w:rFonts w:ascii="Times New Roman" w:hAnsi="Times New Roman" w:cs="Times New Roman"/>
          <w:sz w:val="24"/>
          <w:szCs w:val="24"/>
        </w:rPr>
      </w:pPr>
      <w:r w:rsidRPr="00CA1399">
        <w:rPr>
          <w:rFonts w:ascii="Times New Roman" w:hAnsi="Times New Roman" w:cs="Times New Roman"/>
          <w:sz w:val="24"/>
          <w:szCs w:val="24"/>
        </w:rPr>
        <w:t xml:space="preserve">The campus of enrollment shares </w:t>
      </w:r>
      <w:r w:rsidR="001B39C5" w:rsidRPr="00CA1399">
        <w:rPr>
          <w:rFonts w:ascii="Times New Roman" w:hAnsi="Times New Roman" w:cs="Times New Roman"/>
          <w:sz w:val="24"/>
          <w:szCs w:val="24"/>
        </w:rPr>
        <w:t>a specified percentage</w:t>
      </w:r>
      <w:r w:rsidRPr="00CA1399">
        <w:rPr>
          <w:rFonts w:ascii="Times New Roman" w:hAnsi="Times New Roman" w:cs="Times New Roman"/>
          <w:sz w:val="24"/>
          <w:szCs w:val="24"/>
        </w:rPr>
        <w:t xml:space="preserve"> of tuition </w:t>
      </w:r>
      <w:r w:rsidR="006C7109" w:rsidRPr="00CA1399">
        <w:rPr>
          <w:rFonts w:ascii="Times New Roman" w:hAnsi="Times New Roman" w:cs="Times New Roman"/>
          <w:sz w:val="24"/>
          <w:szCs w:val="24"/>
        </w:rPr>
        <w:t xml:space="preserve">collected </w:t>
      </w:r>
      <w:r w:rsidR="00283386" w:rsidRPr="00CA1399">
        <w:rPr>
          <w:rFonts w:ascii="Times New Roman" w:hAnsi="Times New Roman" w:cs="Times New Roman"/>
          <w:sz w:val="24"/>
          <w:szCs w:val="24"/>
        </w:rPr>
        <w:t>(but not other fees)</w:t>
      </w:r>
      <w:r w:rsidR="001F5A81" w:rsidRPr="00CA1399">
        <w:rPr>
          <w:rFonts w:ascii="Times New Roman" w:hAnsi="Times New Roman" w:cs="Times New Roman"/>
          <w:sz w:val="24"/>
          <w:szCs w:val="24"/>
        </w:rPr>
        <w:t>, whether in-state or out-of-</w:t>
      </w:r>
      <w:r w:rsidR="006C7109" w:rsidRPr="00CA1399">
        <w:rPr>
          <w:rFonts w:ascii="Times New Roman" w:hAnsi="Times New Roman" w:cs="Times New Roman"/>
          <w:sz w:val="24"/>
          <w:szCs w:val="24"/>
        </w:rPr>
        <w:t>state</w:t>
      </w:r>
      <w:r w:rsidR="001F5A81" w:rsidRPr="00CA1399">
        <w:rPr>
          <w:rFonts w:ascii="Times New Roman" w:hAnsi="Times New Roman" w:cs="Times New Roman"/>
          <w:sz w:val="24"/>
          <w:szCs w:val="24"/>
        </w:rPr>
        <w:t>,</w:t>
      </w:r>
      <w:r w:rsidRPr="00CA1399">
        <w:rPr>
          <w:rFonts w:ascii="Times New Roman" w:hAnsi="Times New Roman" w:cs="Times New Roman"/>
          <w:sz w:val="24"/>
          <w:szCs w:val="24"/>
        </w:rPr>
        <w:t xml:space="preserve"> with the campus of instruction.</w:t>
      </w:r>
      <w:r w:rsidR="00283386" w:rsidRPr="00CA1399">
        <w:rPr>
          <w:rFonts w:ascii="Times New Roman" w:hAnsi="Times New Roman" w:cs="Times New Roman"/>
          <w:sz w:val="24"/>
          <w:szCs w:val="24"/>
        </w:rPr>
        <w:t xml:space="preserve"> </w:t>
      </w:r>
      <w:r w:rsidR="001B39C5" w:rsidRPr="00CA1399">
        <w:rPr>
          <w:rFonts w:ascii="Times New Roman" w:hAnsi="Times New Roman" w:cs="Times New Roman"/>
          <w:sz w:val="24"/>
          <w:szCs w:val="24"/>
        </w:rPr>
        <w:t xml:space="preserve">The percentage is determined by the University Chief Financial Officer, in collaboration with campus academic leadership and fiscal officers. </w:t>
      </w:r>
      <w:r w:rsidR="0059636B" w:rsidRPr="00CA1399">
        <w:rPr>
          <w:rFonts w:ascii="Times New Roman" w:hAnsi="Times New Roman" w:cs="Times New Roman"/>
          <w:sz w:val="24"/>
          <w:szCs w:val="24"/>
        </w:rPr>
        <w:t xml:space="preserve">For this </w:t>
      </w:r>
      <w:r w:rsidR="004A0326">
        <w:rPr>
          <w:rFonts w:ascii="Times New Roman" w:hAnsi="Times New Roman" w:cs="Times New Roman"/>
          <w:sz w:val="24"/>
          <w:szCs w:val="24"/>
        </w:rPr>
        <w:t>A</w:t>
      </w:r>
      <w:r w:rsidR="004A0326" w:rsidRPr="004A0326">
        <w:rPr>
          <w:rFonts w:ascii="Times New Roman" w:hAnsi="Times New Roman" w:cs="Times New Roman"/>
          <w:sz w:val="24"/>
          <w:szCs w:val="24"/>
        </w:rPr>
        <w:t xml:space="preserve">greement </w:t>
      </w:r>
      <w:r w:rsidR="0059636B" w:rsidRPr="004A0326">
        <w:rPr>
          <w:rFonts w:ascii="Times New Roman" w:hAnsi="Times New Roman" w:cs="Times New Roman"/>
          <w:sz w:val="24"/>
          <w:szCs w:val="24"/>
        </w:rPr>
        <w:t xml:space="preserve">period, the revenue share is 70% distributed to the campus of instruction and 30% distributed to the campus of enrollment. </w:t>
      </w:r>
      <w:r w:rsidRPr="004A0326">
        <w:rPr>
          <w:rFonts w:ascii="Times New Roman" w:hAnsi="Times New Roman" w:cs="Times New Roman"/>
          <w:sz w:val="24"/>
          <w:szCs w:val="24"/>
        </w:rPr>
        <w:t xml:space="preserve">The amount shared is capped at 100% of the </w:t>
      </w:r>
      <w:r w:rsidR="001504C5" w:rsidRPr="004A0326">
        <w:rPr>
          <w:rFonts w:ascii="Times New Roman" w:hAnsi="Times New Roman" w:cs="Times New Roman"/>
          <w:sz w:val="24"/>
          <w:szCs w:val="24"/>
        </w:rPr>
        <w:t xml:space="preserve">course </w:t>
      </w:r>
      <w:r w:rsidRPr="004A0326">
        <w:rPr>
          <w:rFonts w:ascii="Times New Roman" w:hAnsi="Times New Roman" w:cs="Times New Roman"/>
          <w:sz w:val="24"/>
          <w:szCs w:val="24"/>
        </w:rPr>
        <w:t>tuition rate of the campus of instruction.</w:t>
      </w:r>
    </w:p>
    <w:p w:rsidR="00DD3D1E" w:rsidRPr="00CA1399" w:rsidRDefault="001504C5" w:rsidP="00CA1399">
      <w:pPr>
        <w:pStyle w:val="NoSpacing"/>
        <w:numPr>
          <w:ilvl w:val="0"/>
          <w:numId w:val="4"/>
        </w:numPr>
        <w:ind w:left="360"/>
        <w:jc w:val="both"/>
        <w:rPr>
          <w:rFonts w:ascii="Times New Roman" w:hAnsi="Times New Roman" w:cs="Times New Roman"/>
          <w:sz w:val="24"/>
          <w:szCs w:val="24"/>
        </w:rPr>
      </w:pPr>
      <w:r w:rsidRPr="00CA1399">
        <w:rPr>
          <w:rFonts w:ascii="Times New Roman" w:hAnsi="Times New Roman" w:cs="Times New Roman"/>
          <w:sz w:val="24"/>
          <w:szCs w:val="24"/>
        </w:rPr>
        <w:t xml:space="preserve">The </w:t>
      </w:r>
      <w:r w:rsidR="00DD3D1E" w:rsidRPr="00CA1399">
        <w:rPr>
          <w:rFonts w:ascii="Times New Roman" w:hAnsi="Times New Roman" w:cs="Times New Roman"/>
          <w:sz w:val="24"/>
          <w:szCs w:val="24"/>
        </w:rPr>
        <w:t xml:space="preserve">campus of enrollment retains all other </w:t>
      </w:r>
      <w:r w:rsidR="007E7B40" w:rsidRPr="00CA1399">
        <w:rPr>
          <w:rFonts w:ascii="Times New Roman" w:hAnsi="Times New Roman" w:cs="Times New Roman"/>
          <w:sz w:val="24"/>
          <w:szCs w:val="24"/>
        </w:rPr>
        <w:t xml:space="preserve">campus </w:t>
      </w:r>
      <w:r w:rsidR="00DD3D1E" w:rsidRPr="00CA1399">
        <w:rPr>
          <w:rFonts w:ascii="Times New Roman" w:hAnsi="Times New Roman" w:cs="Times New Roman"/>
          <w:sz w:val="24"/>
          <w:szCs w:val="24"/>
        </w:rPr>
        <w:t>fees assessed</w:t>
      </w:r>
      <w:r w:rsidR="00283386" w:rsidRPr="00CA1399">
        <w:rPr>
          <w:rFonts w:ascii="Times New Roman" w:hAnsi="Times New Roman" w:cs="Times New Roman"/>
          <w:sz w:val="24"/>
          <w:szCs w:val="24"/>
        </w:rPr>
        <w:t>.</w:t>
      </w:r>
    </w:p>
    <w:p w:rsidR="006C7109" w:rsidRPr="004A0326" w:rsidRDefault="00090FBE" w:rsidP="00CA1399">
      <w:pPr>
        <w:pStyle w:val="NoSpacing"/>
        <w:numPr>
          <w:ilvl w:val="0"/>
          <w:numId w:val="4"/>
        </w:numPr>
        <w:ind w:left="360"/>
        <w:jc w:val="both"/>
        <w:rPr>
          <w:rFonts w:ascii="Times New Roman" w:hAnsi="Times New Roman" w:cs="Times New Roman"/>
          <w:sz w:val="24"/>
          <w:szCs w:val="24"/>
        </w:rPr>
      </w:pPr>
      <w:r w:rsidRPr="00CA1399">
        <w:rPr>
          <w:rFonts w:ascii="Times New Roman" w:hAnsi="Times New Roman" w:cs="Times New Roman"/>
          <w:sz w:val="24"/>
          <w:szCs w:val="24"/>
        </w:rPr>
        <w:t xml:space="preserve">The University Bursar conducts </w:t>
      </w:r>
      <w:r w:rsidR="00DD3D1E" w:rsidRPr="00CA1399">
        <w:rPr>
          <w:rFonts w:ascii="Times New Roman" w:hAnsi="Times New Roman" w:cs="Times New Roman"/>
          <w:sz w:val="24"/>
          <w:szCs w:val="24"/>
        </w:rPr>
        <w:t xml:space="preserve">the end-of-term settlement of income sharing among IU campuses for enrollment in </w:t>
      </w:r>
      <w:r w:rsidR="00A457D1" w:rsidRPr="00CA1399">
        <w:rPr>
          <w:rFonts w:ascii="Times New Roman" w:hAnsi="Times New Roman" w:cs="Times New Roman"/>
          <w:sz w:val="24"/>
          <w:szCs w:val="24"/>
        </w:rPr>
        <w:t>IUOCC</w:t>
      </w:r>
      <w:r w:rsidR="001504C5" w:rsidRPr="00CA1399">
        <w:rPr>
          <w:rFonts w:ascii="Times New Roman" w:hAnsi="Times New Roman" w:cs="Times New Roman"/>
          <w:sz w:val="24"/>
          <w:szCs w:val="24"/>
        </w:rPr>
        <w:t xml:space="preserve"> </w:t>
      </w:r>
      <w:r w:rsidR="00DD3D1E" w:rsidRPr="00CA1399">
        <w:rPr>
          <w:rFonts w:ascii="Times New Roman" w:hAnsi="Times New Roman" w:cs="Times New Roman"/>
          <w:sz w:val="24"/>
          <w:szCs w:val="24"/>
        </w:rPr>
        <w:t>classes.</w:t>
      </w:r>
    </w:p>
    <w:p w:rsidR="00C9072B" w:rsidRDefault="00C9072B" w:rsidP="00CA1399">
      <w:pPr>
        <w:pStyle w:val="NoSpacing"/>
        <w:jc w:val="both"/>
        <w:rPr>
          <w:rFonts w:ascii="Times New Roman" w:hAnsi="Times New Roman" w:cs="Times New Roman"/>
          <w:sz w:val="24"/>
          <w:szCs w:val="24"/>
        </w:rPr>
      </w:pPr>
    </w:p>
    <w:p w:rsidR="006C7109" w:rsidRDefault="00AE4732" w:rsidP="00CA1399">
      <w:pPr>
        <w:pStyle w:val="NoSpacing"/>
        <w:jc w:val="both"/>
        <w:rPr>
          <w:rFonts w:ascii="Times New Roman" w:hAnsi="Times New Roman" w:cs="Times New Roman"/>
          <w:sz w:val="24"/>
          <w:szCs w:val="24"/>
        </w:rPr>
      </w:pPr>
      <w:r w:rsidRPr="00216A87">
        <w:rPr>
          <w:rFonts w:ascii="Times New Roman" w:hAnsi="Times New Roman" w:cs="Times New Roman"/>
          <w:sz w:val="24"/>
          <w:szCs w:val="24"/>
        </w:rPr>
        <w:t xml:space="preserve">The undersigned </w:t>
      </w:r>
      <w:r>
        <w:rPr>
          <w:rFonts w:ascii="Times New Roman" w:hAnsi="Times New Roman" w:cs="Times New Roman"/>
          <w:sz w:val="24"/>
          <w:szCs w:val="24"/>
        </w:rPr>
        <w:t xml:space="preserve">acknowledge and </w:t>
      </w:r>
      <w:r w:rsidRPr="00AE4732">
        <w:rPr>
          <w:rFonts w:ascii="Times New Roman" w:hAnsi="Times New Roman" w:cs="Times New Roman"/>
          <w:sz w:val="24"/>
          <w:szCs w:val="24"/>
        </w:rPr>
        <w:t>agree to all operating rules</w:t>
      </w:r>
      <w:r w:rsidRPr="00216A87">
        <w:rPr>
          <w:rFonts w:ascii="Times New Roman" w:hAnsi="Times New Roman" w:cs="Times New Roman"/>
          <w:sz w:val="24"/>
          <w:szCs w:val="24"/>
        </w:rPr>
        <w:t xml:space="preserve"> in this Agreement</w:t>
      </w:r>
      <w:r>
        <w:rPr>
          <w:rFonts w:ascii="Times New Roman" w:hAnsi="Times New Roman" w:cs="Times New Roman"/>
          <w:sz w:val="24"/>
          <w:szCs w:val="24"/>
        </w:rPr>
        <w:t xml:space="preserve">: </w:t>
      </w:r>
    </w:p>
    <w:p w:rsidR="00574D12" w:rsidRDefault="00574D12" w:rsidP="00CA1399">
      <w:pPr>
        <w:pStyle w:val="NoSpacing"/>
        <w:jc w:val="both"/>
        <w:rPr>
          <w:rFonts w:ascii="Times New Roman" w:hAnsi="Times New Roman" w:cs="Times New Roman"/>
          <w:sz w:val="24"/>
          <w:szCs w:val="24"/>
        </w:rPr>
      </w:pPr>
    </w:p>
    <w:p w:rsidR="00574D12" w:rsidRPr="004A0326" w:rsidRDefault="00574D12" w:rsidP="00CA1399">
      <w:pPr>
        <w:pStyle w:val="NoSpacing"/>
        <w:jc w:val="both"/>
        <w:rPr>
          <w:rFonts w:ascii="Times New Roman" w:hAnsi="Times New Roman" w:cs="Times New Roman"/>
          <w:sz w:val="24"/>
          <w:szCs w:val="24"/>
        </w:rPr>
      </w:pPr>
    </w:p>
    <w:p w:rsidR="006C7109" w:rsidRPr="00CA1399" w:rsidRDefault="006C7109"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_______________________________________________________</w:t>
      </w:r>
      <w:r w:rsidRPr="00CA1399">
        <w:rPr>
          <w:rFonts w:ascii="Times New Roman" w:hAnsi="Times New Roman" w:cs="Times New Roman"/>
          <w:sz w:val="24"/>
          <w:szCs w:val="24"/>
        </w:rPr>
        <w:tab/>
        <w:t>__________________</w:t>
      </w:r>
    </w:p>
    <w:p w:rsidR="006C7109" w:rsidRPr="00CA1399" w:rsidRDefault="003936EA"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 xml:space="preserve">Chancellor, </w:t>
      </w:r>
      <w:r w:rsidR="006C7109" w:rsidRPr="00CA1399">
        <w:rPr>
          <w:rFonts w:ascii="Times New Roman" w:hAnsi="Times New Roman" w:cs="Times New Roman"/>
          <w:sz w:val="24"/>
          <w:szCs w:val="24"/>
        </w:rPr>
        <w:t>Indiana University East</w:t>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t>Date</w:t>
      </w:r>
    </w:p>
    <w:p w:rsidR="006C7109" w:rsidRPr="00CA1399" w:rsidRDefault="006C7109" w:rsidP="00CA1399">
      <w:pPr>
        <w:pStyle w:val="NoSpacing"/>
        <w:jc w:val="both"/>
        <w:rPr>
          <w:rFonts w:ascii="Times New Roman" w:hAnsi="Times New Roman" w:cs="Times New Roman"/>
          <w:sz w:val="24"/>
          <w:szCs w:val="24"/>
        </w:rPr>
      </w:pPr>
    </w:p>
    <w:p w:rsidR="006C7109" w:rsidRPr="00CA1399" w:rsidRDefault="006C7109" w:rsidP="00CA1399">
      <w:pPr>
        <w:pStyle w:val="NoSpacing"/>
        <w:jc w:val="both"/>
        <w:rPr>
          <w:rFonts w:ascii="Times New Roman" w:hAnsi="Times New Roman" w:cs="Times New Roman"/>
          <w:sz w:val="24"/>
          <w:szCs w:val="24"/>
        </w:rPr>
      </w:pPr>
    </w:p>
    <w:p w:rsidR="006C7109" w:rsidRPr="00CA1399" w:rsidRDefault="006C7109"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_______________________________________________________</w:t>
      </w:r>
      <w:r w:rsidRPr="00CA1399">
        <w:rPr>
          <w:rFonts w:ascii="Times New Roman" w:hAnsi="Times New Roman" w:cs="Times New Roman"/>
          <w:sz w:val="24"/>
          <w:szCs w:val="24"/>
        </w:rPr>
        <w:tab/>
        <w:t>__________________</w:t>
      </w:r>
    </w:p>
    <w:p w:rsidR="006C7109" w:rsidRPr="00CA1399" w:rsidRDefault="003936EA"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 xml:space="preserve">Chancellor, </w:t>
      </w:r>
      <w:r w:rsidR="006C7109" w:rsidRPr="00CA1399">
        <w:rPr>
          <w:rFonts w:ascii="Times New Roman" w:hAnsi="Times New Roman" w:cs="Times New Roman"/>
          <w:sz w:val="24"/>
          <w:szCs w:val="24"/>
        </w:rPr>
        <w:t>Indiana University Kokomo</w:t>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t>Date</w:t>
      </w:r>
    </w:p>
    <w:p w:rsidR="006C7109" w:rsidRPr="00CA1399" w:rsidRDefault="006C7109" w:rsidP="00CA1399">
      <w:pPr>
        <w:pStyle w:val="NoSpacing"/>
        <w:jc w:val="both"/>
        <w:rPr>
          <w:rFonts w:ascii="Times New Roman" w:hAnsi="Times New Roman" w:cs="Times New Roman"/>
          <w:sz w:val="24"/>
          <w:szCs w:val="24"/>
        </w:rPr>
      </w:pPr>
    </w:p>
    <w:p w:rsidR="006C7109" w:rsidRPr="00CA1399" w:rsidRDefault="006C7109" w:rsidP="00CA1399">
      <w:pPr>
        <w:pStyle w:val="NoSpacing"/>
        <w:jc w:val="both"/>
        <w:rPr>
          <w:rFonts w:ascii="Times New Roman" w:hAnsi="Times New Roman" w:cs="Times New Roman"/>
          <w:sz w:val="24"/>
          <w:szCs w:val="24"/>
        </w:rPr>
      </w:pPr>
    </w:p>
    <w:p w:rsidR="006C7109" w:rsidRPr="00CA1399" w:rsidRDefault="006C7109"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_______________________________________________________</w:t>
      </w:r>
      <w:r w:rsidRPr="00CA1399">
        <w:rPr>
          <w:rFonts w:ascii="Times New Roman" w:hAnsi="Times New Roman" w:cs="Times New Roman"/>
          <w:sz w:val="24"/>
          <w:szCs w:val="24"/>
        </w:rPr>
        <w:tab/>
        <w:t>__________________</w:t>
      </w:r>
    </w:p>
    <w:p w:rsidR="006C7109" w:rsidRPr="00CA1399" w:rsidRDefault="003936EA"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 xml:space="preserve">Chancellor, </w:t>
      </w:r>
      <w:r w:rsidR="006C7109" w:rsidRPr="00CA1399">
        <w:rPr>
          <w:rFonts w:ascii="Times New Roman" w:hAnsi="Times New Roman" w:cs="Times New Roman"/>
          <w:sz w:val="24"/>
          <w:szCs w:val="24"/>
        </w:rPr>
        <w:t>Indiana University Northwest</w:t>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t>Date</w:t>
      </w:r>
    </w:p>
    <w:p w:rsidR="006C7109" w:rsidRPr="00CA1399" w:rsidRDefault="006C7109" w:rsidP="00CA1399">
      <w:pPr>
        <w:pStyle w:val="NoSpacing"/>
        <w:jc w:val="both"/>
        <w:rPr>
          <w:rFonts w:ascii="Times New Roman" w:hAnsi="Times New Roman" w:cs="Times New Roman"/>
          <w:sz w:val="24"/>
          <w:szCs w:val="24"/>
        </w:rPr>
      </w:pPr>
    </w:p>
    <w:p w:rsidR="006C7109" w:rsidRPr="00CA1399" w:rsidRDefault="006C7109" w:rsidP="00CA1399">
      <w:pPr>
        <w:pStyle w:val="NoSpacing"/>
        <w:jc w:val="both"/>
        <w:rPr>
          <w:rFonts w:ascii="Times New Roman" w:hAnsi="Times New Roman" w:cs="Times New Roman"/>
          <w:sz w:val="24"/>
          <w:szCs w:val="24"/>
        </w:rPr>
      </w:pPr>
    </w:p>
    <w:p w:rsidR="006C7109" w:rsidRPr="00CA1399" w:rsidRDefault="006C7109"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_______________________________________________________</w:t>
      </w:r>
      <w:r w:rsidRPr="00CA1399">
        <w:rPr>
          <w:rFonts w:ascii="Times New Roman" w:hAnsi="Times New Roman" w:cs="Times New Roman"/>
          <w:sz w:val="24"/>
          <w:szCs w:val="24"/>
        </w:rPr>
        <w:tab/>
        <w:t>__________________</w:t>
      </w:r>
    </w:p>
    <w:p w:rsidR="006C7109" w:rsidRPr="00CA1399" w:rsidRDefault="003936EA"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 xml:space="preserve">Chancellor, </w:t>
      </w:r>
      <w:r w:rsidR="006C7109" w:rsidRPr="00CA1399">
        <w:rPr>
          <w:rFonts w:ascii="Times New Roman" w:hAnsi="Times New Roman" w:cs="Times New Roman"/>
          <w:sz w:val="24"/>
          <w:szCs w:val="24"/>
        </w:rPr>
        <w:t>Indiana University South Bend</w:t>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t>Date</w:t>
      </w:r>
    </w:p>
    <w:p w:rsidR="006C7109" w:rsidRPr="00CA1399" w:rsidRDefault="006C7109" w:rsidP="00CA1399">
      <w:pPr>
        <w:pStyle w:val="NoSpacing"/>
        <w:jc w:val="both"/>
        <w:rPr>
          <w:rFonts w:ascii="Times New Roman" w:hAnsi="Times New Roman" w:cs="Times New Roman"/>
          <w:sz w:val="24"/>
          <w:szCs w:val="24"/>
        </w:rPr>
      </w:pPr>
    </w:p>
    <w:p w:rsidR="006C7109" w:rsidRPr="00CA1399" w:rsidRDefault="006C7109" w:rsidP="00CA1399">
      <w:pPr>
        <w:pStyle w:val="NoSpacing"/>
        <w:jc w:val="both"/>
        <w:rPr>
          <w:rFonts w:ascii="Times New Roman" w:hAnsi="Times New Roman" w:cs="Times New Roman"/>
          <w:sz w:val="24"/>
          <w:szCs w:val="24"/>
        </w:rPr>
      </w:pPr>
    </w:p>
    <w:p w:rsidR="006C7109" w:rsidRPr="00CA1399" w:rsidRDefault="006C7109"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_______________________________________________________</w:t>
      </w:r>
      <w:r w:rsidRPr="00CA1399">
        <w:rPr>
          <w:rFonts w:ascii="Times New Roman" w:hAnsi="Times New Roman" w:cs="Times New Roman"/>
          <w:sz w:val="24"/>
          <w:szCs w:val="24"/>
        </w:rPr>
        <w:tab/>
        <w:t>__________________</w:t>
      </w:r>
    </w:p>
    <w:p w:rsidR="006C7109" w:rsidRPr="00CA1399" w:rsidRDefault="003936EA"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 xml:space="preserve">Chancellor, </w:t>
      </w:r>
      <w:r w:rsidR="006C7109" w:rsidRPr="00CA1399">
        <w:rPr>
          <w:rFonts w:ascii="Times New Roman" w:hAnsi="Times New Roman" w:cs="Times New Roman"/>
          <w:sz w:val="24"/>
          <w:szCs w:val="24"/>
        </w:rPr>
        <w:t>Indiana University Southeast</w:t>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t>Date</w:t>
      </w:r>
    </w:p>
    <w:p w:rsidR="006C7109" w:rsidRPr="00CA1399" w:rsidRDefault="006C7109" w:rsidP="00CA1399">
      <w:pPr>
        <w:pStyle w:val="NoSpacing"/>
        <w:jc w:val="both"/>
        <w:rPr>
          <w:rFonts w:ascii="Times New Roman" w:hAnsi="Times New Roman" w:cs="Times New Roman"/>
          <w:sz w:val="24"/>
          <w:szCs w:val="24"/>
        </w:rPr>
      </w:pPr>
    </w:p>
    <w:p w:rsidR="006C7109" w:rsidRPr="00CA1399" w:rsidRDefault="006C7109" w:rsidP="00CA1399">
      <w:pPr>
        <w:pStyle w:val="NoSpacing"/>
        <w:jc w:val="both"/>
        <w:rPr>
          <w:rFonts w:ascii="Times New Roman" w:hAnsi="Times New Roman" w:cs="Times New Roman"/>
          <w:sz w:val="24"/>
          <w:szCs w:val="24"/>
        </w:rPr>
      </w:pPr>
    </w:p>
    <w:p w:rsidR="006C7109" w:rsidRPr="00CA1399" w:rsidRDefault="006C7109"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_______________________________________________________</w:t>
      </w:r>
      <w:r w:rsidRPr="00CA1399">
        <w:rPr>
          <w:rFonts w:ascii="Times New Roman" w:hAnsi="Times New Roman" w:cs="Times New Roman"/>
          <w:sz w:val="24"/>
          <w:szCs w:val="24"/>
        </w:rPr>
        <w:tab/>
        <w:t>__________________</w:t>
      </w:r>
    </w:p>
    <w:p w:rsidR="00AE4732" w:rsidRDefault="00AE4732"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A</w:t>
      </w:r>
      <w:r>
        <w:rPr>
          <w:rFonts w:ascii="Times New Roman" w:hAnsi="Times New Roman" w:cs="Times New Roman"/>
          <w:sz w:val="24"/>
          <w:szCs w:val="24"/>
        </w:rPr>
        <w:t>ssociate</w:t>
      </w:r>
      <w:r w:rsidRPr="00CA1399">
        <w:rPr>
          <w:rFonts w:ascii="Times New Roman" w:hAnsi="Times New Roman" w:cs="Times New Roman"/>
          <w:sz w:val="24"/>
          <w:szCs w:val="24"/>
        </w:rPr>
        <w:t xml:space="preserve"> </w:t>
      </w:r>
      <w:r w:rsidR="003936EA" w:rsidRPr="00CA1399">
        <w:rPr>
          <w:rFonts w:ascii="Times New Roman" w:hAnsi="Times New Roman" w:cs="Times New Roman"/>
          <w:sz w:val="24"/>
          <w:szCs w:val="24"/>
        </w:rPr>
        <w:t>V</w:t>
      </w:r>
      <w:r>
        <w:rPr>
          <w:rFonts w:ascii="Times New Roman" w:hAnsi="Times New Roman" w:cs="Times New Roman"/>
          <w:sz w:val="24"/>
          <w:szCs w:val="24"/>
        </w:rPr>
        <w:t xml:space="preserve">ice President </w:t>
      </w:r>
      <w:r w:rsidR="003936EA" w:rsidRPr="00CA1399">
        <w:rPr>
          <w:rFonts w:ascii="Times New Roman" w:hAnsi="Times New Roman" w:cs="Times New Roman"/>
          <w:sz w:val="24"/>
          <w:szCs w:val="24"/>
        </w:rPr>
        <w:t>and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76F7">
        <w:rPr>
          <w:rFonts w:ascii="Times New Roman" w:hAnsi="Times New Roman" w:cs="Times New Roman"/>
          <w:sz w:val="24"/>
          <w:szCs w:val="24"/>
        </w:rPr>
        <w:tab/>
      </w:r>
      <w:r>
        <w:rPr>
          <w:rFonts w:ascii="Times New Roman" w:hAnsi="Times New Roman" w:cs="Times New Roman"/>
          <w:sz w:val="24"/>
          <w:szCs w:val="24"/>
        </w:rPr>
        <w:t>Date</w:t>
      </w:r>
    </w:p>
    <w:p w:rsidR="006C7109" w:rsidRPr="004A0326" w:rsidRDefault="003936EA" w:rsidP="00CA1399">
      <w:pPr>
        <w:pStyle w:val="NoSpacing"/>
        <w:jc w:val="both"/>
        <w:rPr>
          <w:rFonts w:ascii="Times New Roman" w:hAnsi="Times New Roman" w:cs="Times New Roman"/>
          <w:sz w:val="24"/>
          <w:szCs w:val="24"/>
        </w:rPr>
      </w:pPr>
      <w:r w:rsidRPr="00CA1399">
        <w:rPr>
          <w:rFonts w:ascii="Times New Roman" w:hAnsi="Times New Roman" w:cs="Times New Roman"/>
          <w:sz w:val="24"/>
          <w:szCs w:val="24"/>
        </w:rPr>
        <w:t>Office of Online Education</w:t>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r w:rsidR="006C7109" w:rsidRPr="00CA1399">
        <w:rPr>
          <w:rFonts w:ascii="Times New Roman" w:hAnsi="Times New Roman" w:cs="Times New Roman"/>
          <w:sz w:val="24"/>
          <w:szCs w:val="24"/>
        </w:rPr>
        <w:tab/>
      </w:r>
    </w:p>
    <w:p w:rsidR="00256C32" w:rsidRPr="00CA1399" w:rsidRDefault="00256C32" w:rsidP="00CA1399">
      <w:pPr>
        <w:pStyle w:val="NoSpacing"/>
        <w:jc w:val="both"/>
        <w:rPr>
          <w:rFonts w:ascii="Times New Roman" w:hAnsi="Times New Roman" w:cs="Times New Roman"/>
          <w:sz w:val="24"/>
          <w:szCs w:val="24"/>
        </w:rPr>
      </w:pPr>
    </w:p>
    <w:sectPr w:rsidR="00256C32" w:rsidRPr="00CA1399" w:rsidSect="004A0326">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09" w:rsidRDefault="001C3C09" w:rsidP="00FF669E">
      <w:r>
        <w:separator/>
      </w:r>
    </w:p>
  </w:endnote>
  <w:endnote w:type="continuationSeparator" w:id="0">
    <w:p w:rsidR="001C3C09" w:rsidRDefault="001C3C09" w:rsidP="00FF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Courier New"/>
    <w:charset w:val="00"/>
    <w:family w:val="auto"/>
    <w:pitch w:val="variable"/>
    <w:sig w:usb0="00000001"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25" w:rsidRPr="004A0326" w:rsidRDefault="00C9072B" w:rsidP="00216A87">
    <w:pPr>
      <w:pStyle w:val="Footer"/>
      <w:jc w:val="right"/>
      <w:rPr>
        <w:rFonts w:ascii="Times New Roman" w:hAnsi="Times New Roman" w:cs="Times New Roman"/>
        <w:sz w:val="18"/>
        <w:szCs w:val="18"/>
      </w:rPr>
    </w:pPr>
    <w:r>
      <w:t xml:space="preserve">Page </w:t>
    </w:r>
    <w:r>
      <w:fldChar w:fldCharType="begin"/>
    </w:r>
    <w:r>
      <w:instrText xml:space="preserve"> PAGE   \* MERGEFORMAT </w:instrText>
    </w:r>
    <w:r>
      <w:fldChar w:fldCharType="separate"/>
    </w:r>
    <w:r w:rsidR="00A12449">
      <w:rPr>
        <w:noProof/>
      </w:rPr>
      <w:t>5</w:t>
    </w:r>
    <w:r>
      <w:rPr>
        <w:noProof/>
      </w:rPr>
      <w:fldChar w:fldCharType="end"/>
    </w:r>
    <w:r w:rsidR="00562ABC">
      <w:rPr>
        <w:noProo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09" w:rsidRDefault="001C3C09" w:rsidP="00FF669E">
      <w:r>
        <w:separator/>
      </w:r>
    </w:p>
  </w:footnote>
  <w:footnote w:type="continuationSeparator" w:id="0">
    <w:p w:rsidR="001C3C09" w:rsidRDefault="001C3C09" w:rsidP="00FF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3D3"/>
    <w:multiLevelType w:val="multilevel"/>
    <w:tmpl w:val="2CD67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A556A"/>
    <w:multiLevelType w:val="multilevel"/>
    <w:tmpl w:val="0CCE7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5D5"/>
    <w:multiLevelType w:val="multilevel"/>
    <w:tmpl w:val="9014D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5FB"/>
    <w:multiLevelType w:val="multilevel"/>
    <w:tmpl w:val="0409001D"/>
    <w:styleLink w:val="Outline"/>
    <w:lvl w:ilvl="0">
      <w:start w:val="1"/>
      <w:numFmt w:val="upperRoman"/>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0"/>
      </w:rPr>
    </w:lvl>
    <w:lvl w:ilvl="4">
      <w:start w:val="1"/>
      <w:numFmt w:val="lowerRoman"/>
      <w:lvlText w:val="(%5)"/>
      <w:lvlJc w:val="left"/>
      <w:pPr>
        <w:ind w:left="1800" w:hanging="360"/>
      </w:pPr>
      <w:rPr>
        <w:rFonts w:asciiTheme="minorHAnsi" w:hAnsiTheme="minorHAnsi"/>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ED1B3D"/>
    <w:multiLevelType w:val="hybridMultilevel"/>
    <w:tmpl w:val="38F2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39491F"/>
    <w:multiLevelType w:val="hybridMultilevel"/>
    <w:tmpl w:val="EA7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848DB"/>
    <w:multiLevelType w:val="hybridMultilevel"/>
    <w:tmpl w:val="47AE445A"/>
    <w:lvl w:ilvl="0" w:tplc="8006D8D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7186F1E"/>
    <w:multiLevelType w:val="hybridMultilevel"/>
    <w:tmpl w:val="4AA86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71E15"/>
    <w:multiLevelType w:val="multilevel"/>
    <w:tmpl w:val="71AAF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B5372"/>
    <w:multiLevelType w:val="hybridMultilevel"/>
    <w:tmpl w:val="0BE254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B3915"/>
    <w:multiLevelType w:val="hybridMultilevel"/>
    <w:tmpl w:val="1082A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B64E5"/>
    <w:multiLevelType w:val="hybridMultilevel"/>
    <w:tmpl w:val="D59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734FD"/>
    <w:multiLevelType w:val="hybridMultilevel"/>
    <w:tmpl w:val="11041E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65723A"/>
    <w:multiLevelType w:val="multilevel"/>
    <w:tmpl w:val="D6005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87071"/>
    <w:multiLevelType w:val="multilevel"/>
    <w:tmpl w:val="D834FAE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4594A"/>
    <w:multiLevelType w:val="hybridMultilevel"/>
    <w:tmpl w:val="80C0E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16CE2"/>
    <w:multiLevelType w:val="hybridMultilevel"/>
    <w:tmpl w:val="C42EB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E0FD3"/>
    <w:multiLevelType w:val="hybridMultilevel"/>
    <w:tmpl w:val="93908D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34608"/>
    <w:multiLevelType w:val="hybridMultilevel"/>
    <w:tmpl w:val="B618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67352"/>
    <w:multiLevelType w:val="hybridMultilevel"/>
    <w:tmpl w:val="ACBC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5379E"/>
    <w:multiLevelType w:val="multilevel"/>
    <w:tmpl w:val="F260F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37319"/>
    <w:multiLevelType w:val="hybridMultilevel"/>
    <w:tmpl w:val="8DE2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22FE9"/>
    <w:multiLevelType w:val="hybridMultilevel"/>
    <w:tmpl w:val="7436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44CCA"/>
    <w:multiLevelType w:val="multilevel"/>
    <w:tmpl w:val="356CD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C36CE"/>
    <w:multiLevelType w:val="multilevel"/>
    <w:tmpl w:val="7B04D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1C5718"/>
    <w:multiLevelType w:val="hybridMultilevel"/>
    <w:tmpl w:val="17BE1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F091E34"/>
    <w:multiLevelType w:val="multilevel"/>
    <w:tmpl w:val="98684E70"/>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60EB570B"/>
    <w:multiLevelType w:val="multilevel"/>
    <w:tmpl w:val="00E80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A285E"/>
    <w:multiLevelType w:val="hybridMultilevel"/>
    <w:tmpl w:val="99606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D60DD"/>
    <w:multiLevelType w:val="hybridMultilevel"/>
    <w:tmpl w:val="AE3808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B7D9D"/>
    <w:multiLevelType w:val="hybridMultilevel"/>
    <w:tmpl w:val="926C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DF7C82"/>
    <w:multiLevelType w:val="hybridMultilevel"/>
    <w:tmpl w:val="A156E0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330CE3"/>
    <w:multiLevelType w:val="hybridMultilevel"/>
    <w:tmpl w:val="4356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77548"/>
    <w:multiLevelType w:val="hybridMultilevel"/>
    <w:tmpl w:val="A6CA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30633"/>
    <w:multiLevelType w:val="hybridMultilevel"/>
    <w:tmpl w:val="2264BCF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A781472"/>
    <w:multiLevelType w:val="hybridMultilevel"/>
    <w:tmpl w:val="0A2A2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22201"/>
    <w:multiLevelType w:val="hybridMultilevel"/>
    <w:tmpl w:val="ED16F2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26"/>
  </w:num>
  <w:num w:numId="4">
    <w:abstractNumId w:val="21"/>
  </w:num>
  <w:num w:numId="5">
    <w:abstractNumId w:val="19"/>
  </w:num>
  <w:num w:numId="6">
    <w:abstractNumId w:val="22"/>
  </w:num>
  <w:num w:numId="7">
    <w:abstractNumId w:val="35"/>
  </w:num>
  <w:num w:numId="8">
    <w:abstractNumId w:val="18"/>
  </w:num>
  <w:num w:numId="9">
    <w:abstractNumId w:val="33"/>
  </w:num>
  <w:num w:numId="10">
    <w:abstractNumId w:val="20"/>
  </w:num>
  <w:num w:numId="11">
    <w:abstractNumId w:val="13"/>
  </w:num>
  <w:num w:numId="12">
    <w:abstractNumId w:val="24"/>
  </w:num>
  <w:num w:numId="13">
    <w:abstractNumId w:val="23"/>
  </w:num>
  <w:num w:numId="14">
    <w:abstractNumId w:val="0"/>
  </w:num>
  <w:num w:numId="15">
    <w:abstractNumId w:val="8"/>
  </w:num>
  <w:num w:numId="16">
    <w:abstractNumId w:val="1"/>
  </w:num>
  <w:num w:numId="17">
    <w:abstractNumId w:val="2"/>
  </w:num>
  <w:num w:numId="18">
    <w:abstractNumId w:val="27"/>
  </w:num>
  <w:num w:numId="19">
    <w:abstractNumId w:val="29"/>
  </w:num>
  <w:num w:numId="20">
    <w:abstractNumId w:val="10"/>
  </w:num>
  <w:num w:numId="21">
    <w:abstractNumId w:val="14"/>
  </w:num>
  <w:num w:numId="22">
    <w:abstractNumId w:val="30"/>
  </w:num>
  <w:num w:numId="23">
    <w:abstractNumId w:val="16"/>
  </w:num>
  <w:num w:numId="24">
    <w:abstractNumId w:val="11"/>
  </w:num>
  <w:num w:numId="25">
    <w:abstractNumId w:val="36"/>
  </w:num>
  <w:num w:numId="26">
    <w:abstractNumId w:val="31"/>
  </w:num>
  <w:num w:numId="27">
    <w:abstractNumId w:val="17"/>
  </w:num>
  <w:num w:numId="28">
    <w:abstractNumId w:val="9"/>
  </w:num>
  <w:num w:numId="29">
    <w:abstractNumId w:val="34"/>
  </w:num>
  <w:num w:numId="30">
    <w:abstractNumId w:val="32"/>
  </w:num>
  <w:num w:numId="31">
    <w:abstractNumId w:val="28"/>
  </w:num>
  <w:num w:numId="32">
    <w:abstractNumId w:val="5"/>
  </w:num>
  <w:num w:numId="33">
    <w:abstractNumId w:val="7"/>
  </w:num>
  <w:num w:numId="34">
    <w:abstractNumId w:val="15"/>
  </w:num>
  <w:num w:numId="35">
    <w:abstractNumId w:val="6"/>
  </w:num>
  <w:num w:numId="36">
    <w:abstractNumId w:val="6"/>
  </w:num>
  <w:num w:numId="37">
    <w:abstractNumId w:val="25"/>
  </w:num>
  <w:num w:numId="38">
    <w:abstractNumId w:val="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9A"/>
    <w:rsid w:val="00002925"/>
    <w:rsid w:val="0001314B"/>
    <w:rsid w:val="0001566A"/>
    <w:rsid w:val="00032635"/>
    <w:rsid w:val="00033010"/>
    <w:rsid w:val="00042330"/>
    <w:rsid w:val="000606CC"/>
    <w:rsid w:val="00060F96"/>
    <w:rsid w:val="000716C4"/>
    <w:rsid w:val="00077D77"/>
    <w:rsid w:val="00083D3E"/>
    <w:rsid w:val="00090FBE"/>
    <w:rsid w:val="00093EC1"/>
    <w:rsid w:val="000A16AC"/>
    <w:rsid w:val="000A7B34"/>
    <w:rsid w:val="000B0A02"/>
    <w:rsid w:val="000B7348"/>
    <w:rsid w:val="000C52CB"/>
    <w:rsid w:val="000D24C7"/>
    <w:rsid w:val="000D3927"/>
    <w:rsid w:val="000E63F1"/>
    <w:rsid w:val="000F3130"/>
    <w:rsid w:val="000F3D47"/>
    <w:rsid w:val="00111ED0"/>
    <w:rsid w:val="001269C1"/>
    <w:rsid w:val="001341AB"/>
    <w:rsid w:val="001411E8"/>
    <w:rsid w:val="0014627D"/>
    <w:rsid w:val="001476F7"/>
    <w:rsid w:val="001504C5"/>
    <w:rsid w:val="00154380"/>
    <w:rsid w:val="00181BEF"/>
    <w:rsid w:val="00185E77"/>
    <w:rsid w:val="001B39C5"/>
    <w:rsid w:val="001C0869"/>
    <w:rsid w:val="001C2C32"/>
    <w:rsid w:val="001C3C09"/>
    <w:rsid w:val="001C3C6B"/>
    <w:rsid w:val="001C5EF4"/>
    <w:rsid w:val="001D1B7C"/>
    <w:rsid w:val="001D1D31"/>
    <w:rsid w:val="001D35B9"/>
    <w:rsid w:val="001D3857"/>
    <w:rsid w:val="001D4986"/>
    <w:rsid w:val="001F5A81"/>
    <w:rsid w:val="00206EF1"/>
    <w:rsid w:val="00216A87"/>
    <w:rsid w:val="00235BC0"/>
    <w:rsid w:val="00236FD4"/>
    <w:rsid w:val="00250166"/>
    <w:rsid w:val="00256C32"/>
    <w:rsid w:val="00262FBE"/>
    <w:rsid w:val="00275346"/>
    <w:rsid w:val="0028201F"/>
    <w:rsid w:val="00283386"/>
    <w:rsid w:val="00287BBA"/>
    <w:rsid w:val="002A34FB"/>
    <w:rsid w:val="002A3ABB"/>
    <w:rsid w:val="002A6C9A"/>
    <w:rsid w:val="002B2193"/>
    <w:rsid w:val="002C4F99"/>
    <w:rsid w:val="002D4FB5"/>
    <w:rsid w:val="002F645B"/>
    <w:rsid w:val="00311D6E"/>
    <w:rsid w:val="00314A86"/>
    <w:rsid w:val="00345D0F"/>
    <w:rsid w:val="00354133"/>
    <w:rsid w:val="0039253B"/>
    <w:rsid w:val="003936EA"/>
    <w:rsid w:val="00395EDC"/>
    <w:rsid w:val="003C3401"/>
    <w:rsid w:val="003D0D8A"/>
    <w:rsid w:val="003E4AE4"/>
    <w:rsid w:val="00440B8E"/>
    <w:rsid w:val="00450569"/>
    <w:rsid w:val="004869B5"/>
    <w:rsid w:val="00490A02"/>
    <w:rsid w:val="00493076"/>
    <w:rsid w:val="004A0326"/>
    <w:rsid w:val="004A6E66"/>
    <w:rsid w:val="004D2ACF"/>
    <w:rsid w:val="004D486C"/>
    <w:rsid w:val="004F49B3"/>
    <w:rsid w:val="00503747"/>
    <w:rsid w:val="00505225"/>
    <w:rsid w:val="00506205"/>
    <w:rsid w:val="00521025"/>
    <w:rsid w:val="00535AA2"/>
    <w:rsid w:val="00545170"/>
    <w:rsid w:val="00562ABC"/>
    <w:rsid w:val="00574D12"/>
    <w:rsid w:val="0059636B"/>
    <w:rsid w:val="00597F03"/>
    <w:rsid w:val="005A2150"/>
    <w:rsid w:val="005A4F54"/>
    <w:rsid w:val="005B09AA"/>
    <w:rsid w:val="005B35FE"/>
    <w:rsid w:val="005C212B"/>
    <w:rsid w:val="00600FFE"/>
    <w:rsid w:val="00602436"/>
    <w:rsid w:val="00610FB3"/>
    <w:rsid w:val="00621AFE"/>
    <w:rsid w:val="00657D48"/>
    <w:rsid w:val="00683D2E"/>
    <w:rsid w:val="006B5F3D"/>
    <w:rsid w:val="006C16CC"/>
    <w:rsid w:val="006C7109"/>
    <w:rsid w:val="006D1CE7"/>
    <w:rsid w:val="007015B5"/>
    <w:rsid w:val="007025E8"/>
    <w:rsid w:val="00722456"/>
    <w:rsid w:val="0073722B"/>
    <w:rsid w:val="007438A0"/>
    <w:rsid w:val="007507EF"/>
    <w:rsid w:val="0076253F"/>
    <w:rsid w:val="00772023"/>
    <w:rsid w:val="00780990"/>
    <w:rsid w:val="00782DE3"/>
    <w:rsid w:val="00783E43"/>
    <w:rsid w:val="00787F45"/>
    <w:rsid w:val="007908DD"/>
    <w:rsid w:val="007924C5"/>
    <w:rsid w:val="007C759E"/>
    <w:rsid w:val="007D1B33"/>
    <w:rsid w:val="007E7B40"/>
    <w:rsid w:val="007F5C9B"/>
    <w:rsid w:val="00807B2D"/>
    <w:rsid w:val="00841C7B"/>
    <w:rsid w:val="00842354"/>
    <w:rsid w:val="00855B2E"/>
    <w:rsid w:val="0086319B"/>
    <w:rsid w:val="00871A83"/>
    <w:rsid w:val="008866CB"/>
    <w:rsid w:val="0088723E"/>
    <w:rsid w:val="008900E0"/>
    <w:rsid w:val="008A3C78"/>
    <w:rsid w:val="008A4B35"/>
    <w:rsid w:val="008B380A"/>
    <w:rsid w:val="008B7995"/>
    <w:rsid w:val="008E5C5E"/>
    <w:rsid w:val="00902E33"/>
    <w:rsid w:val="0092480A"/>
    <w:rsid w:val="009353CB"/>
    <w:rsid w:val="0093720E"/>
    <w:rsid w:val="00957F52"/>
    <w:rsid w:val="0097237E"/>
    <w:rsid w:val="00976DD8"/>
    <w:rsid w:val="009868DD"/>
    <w:rsid w:val="009C3EDC"/>
    <w:rsid w:val="009D5DF2"/>
    <w:rsid w:val="00A12449"/>
    <w:rsid w:val="00A250A1"/>
    <w:rsid w:val="00A30084"/>
    <w:rsid w:val="00A457D1"/>
    <w:rsid w:val="00A724E9"/>
    <w:rsid w:val="00A72B06"/>
    <w:rsid w:val="00A926AA"/>
    <w:rsid w:val="00AB10F8"/>
    <w:rsid w:val="00AB33D4"/>
    <w:rsid w:val="00AC1199"/>
    <w:rsid w:val="00AC7875"/>
    <w:rsid w:val="00AD033E"/>
    <w:rsid w:val="00AE4732"/>
    <w:rsid w:val="00AE757C"/>
    <w:rsid w:val="00B2563D"/>
    <w:rsid w:val="00B3455A"/>
    <w:rsid w:val="00B440A1"/>
    <w:rsid w:val="00B4601A"/>
    <w:rsid w:val="00B51673"/>
    <w:rsid w:val="00B87E19"/>
    <w:rsid w:val="00B91B76"/>
    <w:rsid w:val="00B94720"/>
    <w:rsid w:val="00B95AA6"/>
    <w:rsid w:val="00BA6053"/>
    <w:rsid w:val="00BB42C7"/>
    <w:rsid w:val="00BB6D7A"/>
    <w:rsid w:val="00BC5F58"/>
    <w:rsid w:val="00BD3120"/>
    <w:rsid w:val="00C00B5A"/>
    <w:rsid w:val="00C12A85"/>
    <w:rsid w:val="00C27D70"/>
    <w:rsid w:val="00C30C58"/>
    <w:rsid w:val="00C33BD4"/>
    <w:rsid w:val="00C37CCB"/>
    <w:rsid w:val="00C53618"/>
    <w:rsid w:val="00C643CA"/>
    <w:rsid w:val="00C72362"/>
    <w:rsid w:val="00C74F42"/>
    <w:rsid w:val="00C761BB"/>
    <w:rsid w:val="00C861CD"/>
    <w:rsid w:val="00C9072B"/>
    <w:rsid w:val="00CA1399"/>
    <w:rsid w:val="00CB116C"/>
    <w:rsid w:val="00CB309E"/>
    <w:rsid w:val="00CB7762"/>
    <w:rsid w:val="00D00135"/>
    <w:rsid w:val="00D02821"/>
    <w:rsid w:val="00D067AD"/>
    <w:rsid w:val="00D12C26"/>
    <w:rsid w:val="00D35713"/>
    <w:rsid w:val="00D40859"/>
    <w:rsid w:val="00D4226E"/>
    <w:rsid w:val="00D54946"/>
    <w:rsid w:val="00D8395D"/>
    <w:rsid w:val="00DA441F"/>
    <w:rsid w:val="00DD29A1"/>
    <w:rsid w:val="00DD3D1E"/>
    <w:rsid w:val="00E02F43"/>
    <w:rsid w:val="00E05554"/>
    <w:rsid w:val="00E056BA"/>
    <w:rsid w:val="00E10BFB"/>
    <w:rsid w:val="00E27910"/>
    <w:rsid w:val="00E34E57"/>
    <w:rsid w:val="00E41308"/>
    <w:rsid w:val="00E9184A"/>
    <w:rsid w:val="00EE5DB3"/>
    <w:rsid w:val="00F03DA3"/>
    <w:rsid w:val="00F0478A"/>
    <w:rsid w:val="00F2009F"/>
    <w:rsid w:val="00F30493"/>
    <w:rsid w:val="00F55827"/>
    <w:rsid w:val="00F6173A"/>
    <w:rsid w:val="00F6729D"/>
    <w:rsid w:val="00F71DD9"/>
    <w:rsid w:val="00F80ECF"/>
    <w:rsid w:val="00F83B9A"/>
    <w:rsid w:val="00F9619A"/>
    <w:rsid w:val="00FB688E"/>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7B1F71F-6270-4547-872A-B70BE611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71A83"/>
    <w:pPr>
      <w:spacing w:after="0" w:line="240" w:lineRule="auto"/>
    </w:pPr>
    <w:rPr>
      <w:rFonts w:ascii="Calibri" w:hAnsi="Calibri"/>
    </w:rPr>
  </w:style>
  <w:style w:type="paragraph" w:styleId="Heading1">
    <w:name w:val="heading 1"/>
    <w:basedOn w:val="Normal"/>
    <w:next w:val="Normal"/>
    <w:link w:val="Heading1Char"/>
    <w:autoRedefine/>
    <w:uiPriority w:val="9"/>
    <w:qFormat/>
    <w:rsid w:val="001D4986"/>
    <w:pPr>
      <w:keepNext/>
      <w:keepLines/>
      <w:numPr>
        <w:numId w:val="2"/>
      </w:numPr>
      <w:spacing w:before="480"/>
      <w:outlineLvl w:val="0"/>
    </w:pPr>
    <w:rPr>
      <w:rFonts w:eastAsiaTheme="majorEastAsia"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A83"/>
    <w:pPr>
      <w:spacing w:after="0" w:line="240" w:lineRule="auto"/>
    </w:pPr>
    <w:rPr>
      <w:rFonts w:ascii="Calibri" w:hAnsi="Calibri"/>
    </w:rPr>
  </w:style>
  <w:style w:type="numbering" w:customStyle="1" w:styleId="Outline">
    <w:name w:val="Outline"/>
    <w:uiPriority w:val="99"/>
    <w:rsid w:val="002A6C9A"/>
    <w:pPr>
      <w:numPr>
        <w:numId w:val="1"/>
      </w:numPr>
    </w:pPr>
  </w:style>
  <w:style w:type="character" w:customStyle="1" w:styleId="Heading1Char">
    <w:name w:val="Heading 1 Char"/>
    <w:basedOn w:val="DefaultParagraphFont"/>
    <w:link w:val="Heading1"/>
    <w:uiPriority w:val="9"/>
    <w:rsid w:val="001D4986"/>
    <w:rPr>
      <w:rFonts w:ascii="Calibri" w:eastAsiaTheme="majorEastAsia" w:hAnsi="Calibri" w:cstheme="majorBidi"/>
      <w:bCs/>
      <w:sz w:val="24"/>
      <w:szCs w:val="28"/>
    </w:rPr>
  </w:style>
  <w:style w:type="character" w:styleId="Hyperlink">
    <w:name w:val="Hyperlink"/>
    <w:basedOn w:val="DefaultParagraphFont"/>
    <w:uiPriority w:val="99"/>
    <w:unhideWhenUsed/>
    <w:rsid w:val="00F83B9A"/>
    <w:rPr>
      <w:color w:val="0000FF" w:themeColor="hyperlink"/>
      <w:u w:val="single"/>
    </w:rPr>
  </w:style>
  <w:style w:type="character" w:styleId="FollowedHyperlink">
    <w:name w:val="FollowedHyperlink"/>
    <w:basedOn w:val="DefaultParagraphFont"/>
    <w:uiPriority w:val="99"/>
    <w:semiHidden/>
    <w:unhideWhenUsed/>
    <w:rsid w:val="00683D2E"/>
    <w:rPr>
      <w:color w:val="800080" w:themeColor="followedHyperlink"/>
      <w:u w:val="single"/>
    </w:rPr>
  </w:style>
  <w:style w:type="paragraph" w:styleId="Header">
    <w:name w:val="header"/>
    <w:basedOn w:val="Normal"/>
    <w:link w:val="HeaderChar"/>
    <w:uiPriority w:val="99"/>
    <w:unhideWhenUsed/>
    <w:rsid w:val="00FF669E"/>
    <w:pPr>
      <w:tabs>
        <w:tab w:val="center" w:pos="4680"/>
        <w:tab w:val="right" w:pos="9360"/>
      </w:tabs>
    </w:pPr>
  </w:style>
  <w:style w:type="character" w:customStyle="1" w:styleId="HeaderChar">
    <w:name w:val="Header Char"/>
    <w:basedOn w:val="DefaultParagraphFont"/>
    <w:link w:val="Header"/>
    <w:uiPriority w:val="99"/>
    <w:rsid w:val="00FF669E"/>
    <w:rPr>
      <w:rFonts w:ascii="Calibri" w:hAnsi="Calibri"/>
    </w:rPr>
  </w:style>
  <w:style w:type="paragraph" w:styleId="Footer">
    <w:name w:val="footer"/>
    <w:basedOn w:val="Normal"/>
    <w:link w:val="FooterChar"/>
    <w:uiPriority w:val="99"/>
    <w:unhideWhenUsed/>
    <w:rsid w:val="00FF669E"/>
    <w:pPr>
      <w:tabs>
        <w:tab w:val="center" w:pos="4680"/>
        <w:tab w:val="right" w:pos="9360"/>
      </w:tabs>
    </w:pPr>
  </w:style>
  <w:style w:type="character" w:customStyle="1" w:styleId="FooterChar">
    <w:name w:val="Footer Char"/>
    <w:basedOn w:val="DefaultParagraphFont"/>
    <w:link w:val="Footer"/>
    <w:uiPriority w:val="99"/>
    <w:rsid w:val="00FF669E"/>
    <w:rPr>
      <w:rFonts w:ascii="Calibri" w:hAnsi="Calibri"/>
    </w:rPr>
  </w:style>
  <w:style w:type="paragraph" w:styleId="BalloonText">
    <w:name w:val="Balloon Text"/>
    <w:basedOn w:val="Normal"/>
    <w:link w:val="BalloonTextChar"/>
    <w:uiPriority w:val="99"/>
    <w:semiHidden/>
    <w:unhideWhenUsed/>
    <w:rsid w:val="00FF669E"/>
    <w:rPr>
      <w:rFonts w:ascii="Tahoma" w:hAnsi="Tahoma" w:cs="Tahoma"/>
      <w:sz w:val="16"/>
      <w:szCs w:val="16"/>
    </w:rPr>
  </w:style>
  <w:style w:type="character" w:customStyle="1" w:styleId="BalloonTextChar">
    <w:name w:val="Balloon Text Char"/>
    <w:basedOn w:val="DefaultParagraphFont"/>
    <w:link w:val="BalloonText"/>
    <w:uiPriority w:val="99"/>
    <w:semiHidden/>
    <w:rsid w:val="00FF669E"/>
    <w:rPr>
      <w:rFonts w:ascii="Tahoma" w:hAnsi="Tahoma" w:cs="Tahoma"/>
      <w:sz w:val="16"/>
      <w:szCs w:val="16"/>
    </w:rPr>
  </w:style>
  <w:style w:type="paragraph" w:styleId="ListParagraph">
    <w:name w:val="List Paragraph"/>
    <w:basedOn w:val="Normal"/>
    <w:uiPriority w:val="34"/>
    <w:qFormat/>
    <w:rsid w:val="0014627D"/>
    <w:pPr>
      <w:ind w:left="720"/>
      <w:contextualSpacing/>
    </w:pPr>
  </w:style>
  <w:style w:type="character" w:styleId="CommentReference">
    <w:name w:val="annotation reference"/>
    <w:basedOn w:val="DefaultParagraphFont"/>
    <w:uiPriority w:val="99"/>
    <w:semiHidden/>
    <w:unhideWhenUsed/>
    <w:rsid w:val="00093EC1"/>
    <w:rPr>
      <w:sz w:val="16"/>
      <w:szCs w:val="16"/>
    </w:rPr>
  </w:style>
  <w:style w:type="paragraph" w:styleId="CommentText">
    <w:name w:val="annotation text"/>
    <w:basedOn w:val="Normal"/>
    <w:link w:val="CommentTextChar"/>
    <w:uiPriority w:val="99"/>
    <w:semiHidden/>
    <w:unhideWhenUsed/>
    <w:rsid w:val="00093EC1"/>
    <w:rPr>
      <w:sz w:val="20"/>
      <w:szCs w:val="20"/>
    </w:rPr>
  </w:style>
  <w:style w:type="character" w:customStyle="1" w:styleId="CommentTextChar">
    <w:name w:val="Comment Text Char"/>
    <w:basedOn w:val="DefaultParagraphFont"/>
    <w:link w:val="CommentText"/>
    <w:uiPriority w:val="99"/>
    <w:semiHidden/>
    <w:rsid w:val="00093EC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93EC1"/>
    <w:rPr>
      <w:b/>
      <w:bCs/>
    </w:rPr>
  </w:style>
  <w:style w:type="character" w:customStyle="1" w:styleId="CommentSubjectChar">
    <w:name w:val="Comment Subject Char"/>
    <w:basedOn w:val="CommentTextChar"/>
    <w:link w:val="CommentSubject"/>
    <w:uiPriority w:val="99"/>
    <w:semiHidden/>
    <w:rsid w:val="00093EC1"/>
    <w:rPr>
      <w:rFonts w:ascii="Calibri" w:hAnsi="Calibri"/>
      <w:b/>
      <w:bCs/>
      <w:sz w:val="20"/>
      <w:szCs w:val="20"/>
    </w:rPr>
  </w:style>
  <w:style w:type="paragraph" w:styleId="Revision">
    <w:name w:val="Revision"/>
    <w:hidden/>
    <w:uiPriority w:val="99"/>
    <w:semiHidden/>
    <w:rsid w:val="00093EC1"/>
    <w:pPr>
      <w:spacing w:after="0" w:line="240" w:lineRule="auto"/>
    </w:pPr>
    <w:rPr>
      <w:rFonts w:ascii="Calibri" w:hAnsi="Calibri"/>
    </w:rPr>
  </w:style>
  <w:style w:type="character" w:styleId="Strong">
    <w:name w:val="Strong"/>
    <w:basedOn w:val="DefaultParagraphFont"/>
    <w:uiPriority w:val="22"/>
    <w:qFormat/>
    <w:rsid w:val="007C759E"/>
    <w:rPr>
      <w:b/>
      <w:bCs/>
    </w:rPr>
  </w:style>
  <w:style w:type="character" w:styleId="Emphasis">
    <w:name w:val="Emphasis"/>
    <w:basedOn w:val="DefaultParagraphFont"/>
    <w:uiPriority w:val="20"/>
    <w:qFormat/>
    <w:rsid w:val="007C7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1617">
      <w:bodyDiv w:val="1"/>
      <w:marLeft w:val="0"/>
      <w:marRight w:val="0"/>
      <w:marTop w:val="0"/>
      <w:marBottom w:val="0"/>
      <w:divBdr>
        <w:top w:val="none" w:sz="0" w:space="0" w:color="auto"/>
        <w:left w:val="none" w:sz="0" w:space="0" w:color="auto"/>
        <w:bottom w:val="none" w:sz="0" w:space="0" w:color="auto"/>
        <w:right w:val="none" w:sz="0" w:space="0" w:color="auto"/>
      </w:divBdr>
      <w:divsChild>
        <w:div w:id="206794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5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8263">
      <w:bodyDiv w:val="1"/>
      <w:marLeft w:val="0"/>
      <w:marRight w:val="0"/>
      <w:marTop w:val="0"/>
      <w:marBottom w:val="0"/>
      <w:divBdr>
        <w:top w:val="none" w:sz="0" w:space="0" w:color="auto"/>
        <w:left w:val="none" w:sz="0" w:space="0" w:color="auto"/>
        <w:bottom w:val="none" w:sz="0" w:space="0" w:color="auto"/>
        <w:right w:val="none" w:sz="0" w:space="0" w:color="auto"/>
      </w:divBdr>
    </w:div>
    <w:div w:id="653340452">
      <w:bodyDiv w:val="1"/>
      <w:marLeft w:val="0"/>
      <w:marRight w:val="0"/>
      <w:marTop w:val="0"/>
      <w:marBottom w:val="0"/>
      <w:divBdr>
        <w:top w:val="none" w:sz="0" w:space="0" w:color="auto"/>
        <w:left w:val="none" w:sz="0" w:space="0" w:color="auto"/>
        <w:bottom w:val="none" w:sz="0" w:space="0" w:color="auto"/>
        <w:right w:val="none" w:sz="0" w:space="0" w:color="auto"/>
      </w:divBdr>
    </w:div>
    <w:div w:id="679350780">
      <w:bodyDiv w:val="1"/>
      <w:marLeft w:val="0"/>
      <w:marRight w:val="0"/>
      <w:marTop w:val="0"/>
      <w:marBottom w:val="15"/>
      <w:divBdr>
        <w:top w:val="none" w:sz="0" w:space="0" w:color="auto"/>
        <w:left w:val="none" w:sz="0" w:space="0" w:color="auto"/>
        <w:bottom w:val="none" w:sz="0" w:space="0" w:color="auto"/>
        <w:right w:val="none" w:sz="0" w:space="0" w:color="auto"/>
      </w:divBdr>
      <w:divsChild>
        <w:div w:id="2080055179">
          <w:marLeft w:val="0"/>
          <w:marRight w:val="0"/>
          <w:marTop w:val="0"/>
          <w:marBottom w:val="0"/>
          <w:divBdr>
            <w:top w:val="none" w:sz="0" w:space="0" w:color="auto"/>
            <w:left w:val="none" w:sz="0" w:space="0" w:color="auto"/>
            <w:bottom w:val="none" w:sz="0" w:space="0" w:color="auto"/>
            <w:right w:val="none" w:sz="0" w:space="0" w:color="auto"/>
          </w:divBdr>
          <w:divsChild>
            <w:div w:id="1516964201">
              <w:marLeft w:val="0"/>
              <w:marRight w:val="0"/>
              <w:marTop w:val="0"/>
              <w:marBottom w:val="0"/>
              <w:divBdr>
                <w:top w:val="none" w:sz="0" w:space="0" w:color="auto"/>
                <w:left w:val="none" w:sz="0" w:space="0" w:color="auto"/>
                <w:bottom w:val="none" w:sz="0" w:space="0" w:color="auto"/>
                <w:right w:val="none" w:sz="0" w:space="0" w:color="auto"/>
              </w:divBdr>
              <w:divsChild>
                <w:div w:id="1516768556">
                  <w:marLeft w:val="0"/>
                  <w:marRight w:val="0"/>
                  <w:marTop w:val="225"/>
                  <w:marBottom w:val="225"/>
                  <w:divBdr>
                    <w:top w:val="none" w:sz="0" w:space="0" w:color="auto"/>
                    <w:left w:val="none" w:sz="0" w:space="0" w:color="auto"/>
                    <w:bottom w:val="none" w:sz="0" w:space="0" w:color="auto"/>
                    <w:right w:val="none" w:sz="0" w:space="0" w:color="auto"/>
                  </w:divBdr>
                  <w:divsChild>
                    <w:div w:id="666059403">
                      <w:marLeft w:val="0"/>
                      <w:marRight w:val="0"/>
                      <w:marTop w:val="0"/>
                      <w:marBottom w:val="0"/>
                      <w:divBdr>
                        <w:top w:val="none" w:sz="0" w:space="0" w:color="auto"/>
                        <w:left w:val="none" w:sz="0" w:space="0" w:color="auto"/>
                        <w:bottom w:val="none" w:sz="0" w:space="0" w:color="auto"/>
                        <w:right w:val="none" w:sz="0" w:space="0" w:color="auto"/>
                      </w:divBdr>
                      <w:divsChild>
                        <w:div w:id="719984723">
                          <w:marLeft w:val="0"/>
                          <w:marRight w:val="0"/>
                          <w:marTop w:val="0"/>
                          <w:marBottom w:val="0"/>
                          <w:divBdr>
                            <w:top w:val="none" w:sz="0" w:space="0" w:color="auto"/>
                            <w:left w:val="none" w:sz="0" w:space="0" w:color="auto"/>
                            <w:bottom w:val="none" w:sz="0" w:space="0" w:color="auto"/>
                            <w:right w:val="none" w:sz="0" w:space="0" w:color="auto"/>
                          </w:divBdr>
                          <w:divsChild>
                            <w:div w:id="982737261">
                              <w:marLeft w:val="0"/>
                              <w:marRight w:val="0"/>
                              <w:marTop w:val="0"/>
                              <w:marBottom w:val="525"/>
                              <w:divBdr>
                                <w:top w:val="none" w:sz="0" w:space="0" w:color="auto"/>
                                <w:left w:val="none" w:sz="0" w:space="0" w:color="auto"/>
                                <w:bottom w:val="none" w:sz="0" w:space="0" w:color="auto"/>
                                <w:right w:val="none" w:sz="0" w:space="0" w:color="auto"/>
                              </w:divBdr>
                              <w:divsChild>
                                <w:div w:id="2060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474419">
      <w:bodyDiv w:val="1"/>
      <w:marLeft w:val="0"/>
      <w:marRight w:val="0"/>
      <w:marTop w:val="0"/>
      <w:marBottom w:val="15"/>
      <w:divBdr>
        <w:top w:val="none" w:sz="0" w:space="0" w:color="auto"/>
        <w:left w:val="none" w:sz="0" w:space="0" w:color="auto"/>
        <w:bottom w:val="none" w:sz="0" w:space="0" w:color="auto"/>
        <w:right w:val="none" w:sz="0" w:space="0" w:color="auto"/>
      </w:divBdr>
      <w:divsChild>
        <w:div w:id="1019429086">
          <w:marLeft w:val="0"/>
          <w:marRight w:val="0"/>
          <w:marTop w:val="0"/>
          <w:marBottom w:val="0"/>
          <w:divBdr>
            <w:top w:val="none" w:sz="0" w:space="0" w:color="auto"/>
            <w:left w:val="none" w:sz="0" w:space="0" w:color="auto"/>
            <w:bottom w:val="none" w:sz="0" w:space="0" w:color="auto"/>
            <w:right w:val="none" w:sz="0" w:space="0" w:color="auto"/>
          </w:divBdr>
          <w:divsChild>
            <w:div w:id="69429414">
              <w:marLeft w:val="0"/>
              <w:marRight w:val="0"/>
              <w:marTop w:val="0"/>
              <w:marBottom w:val="0"/>
              <w:divBdr>
                <w:top w:val="none" w:sz="0" w:space="0" w:color="auto"/>
                <w:left w:val="none" w:sz="0" w:space="0" w:color="auto"/>
                <w:bottom w:val="none" w:sz="0" w:space="0" w:color="auto"/>
                <w:right w:val="none" w:sz="0" w:space="0" w:color="auto"/>
              </w:divBdr>
              <w:divsChild>
                <w:div w:id="86536056">
                  <w:marLeft w:val="0"/>
                  <w:marRight w:val="0"/>
                  <w:marTop w:val="225"/>
                  <w:marBottom w:val="225"/>
                  <w:divBdr>
                    <w:top w:val="none" w:sz="0" w:space="0" w:color="auto"/>
                    <w:left w:val="none" w:sz="0" w:space="0" w:color="auto"/>
                    <w:bottom w:val="none" w:sz="0" w:space="0" w:color="auto"/>
                    <w:right w:val="none" w:sz="0" w:space="0" w:color="auto"/>
                  </w:divBdr>
                  <w:divsChild>
                    <w:div w:id="1279294403">
                      <w:marLeft w:val="0"/>
                      <w:marRight w:val="0"/>
                      <w:marTop w:val="0"/>
                      <w:marBottom w:val="0"/>
                      <w:divBdr>
                        <w:top w:val="none" w:sz="0" w:space="0" w:color="auto"/>
                        <w:left w:val="none" w:sz="0" w:space="0" w:color="auto"/>
                        <w:bottom w:val="none" w:sz="0" w:space="0" w:color="auto"/>
                        <w:right w:val="none" w:sz="0" w:space="0" w:color="auto"/>
                      </w:divBdr>
                      <w:divsChild>
                        <w:div w:id="1161195256">
                          <w:marLeft w:val="0"/>
                          <w:marRight w:val="0"/>
                          <w:marTop w:val="0"/>
                          <w:marBottom w:val="0"/>
                          <w:divBdr>
                            <w:top w:val="none" w:sz="0" w:space="0" w:color="auto"/>
                            <w:left w:val="none" w:sz="0" w:space="0" w:color="auto"/>
                            <w:bottom w:val="none" w:sz="0" w:space="0" w:color="auto"/>
                            <w:right w:val="none" w:sz="0" w:space="0" w:color="auto"/>
                          </w:divBdr>
                          <w:divsChild>
                            <w:div w:id="983389425">
                              <w:marLeft w:val="0"/>
                              <w:marRight w:val="0"/>
                              <w:marTop w:val="0"/>
                              <w:marBottom w:val="525"/>
                              <w:divBdr>
                                <w:top w:val="none" w:sz="0" w:space="0" w:color="auto"/>
                                <w:left w:val="none" w:sz="0" w:space="0" w:color="auto"/>
                                <w:bottom w:val="none" w:sz="0" w:space="0" w:color="auto"/>
                                <w:right w:val="none" w:sz="0" w:space="0" w:color="auto"/>
                              </w:divBdr>
                              <w:divsChild>
                                <w:div w:id="1896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80352">
      <w:bodyDiv w:val="1"/>
      <w:marLeft w:val="0"/>
      <w:marRight w:val="0"/>
      <w:marTop w:val="0"/>
      <w:marBottom w:val="0"/>
      <w:divBdr>
        <w:top w:val="none" w:sz="0" w:space="0" w:color="auto"/>
        <w:left w:val="none" w:sz="0" w:space="0" w:color="auto"/>
        <w:bottom w:val="none" w:sz="0" w:space="0" w:color="auto"/>
        <w:right w:val="none" w:sz="0" w:space="0" w:color="auto"/>
      </w:divBdr>
    </w:div>
    <w:div w:id="1167398654">
      <w:bodyDiv w:val="1"/>
      <w:marLeft w:val="0"/>
      <w:marRight w:val="0"/>
      <w:marTop w:val="0"/>
      <w:marBottom w:val="0"/>
      <w:divBdr>
        <w:top w:val="none" w:sz="0" w:space="0" w:color="auto"/>
        <w:left w:val="none" w:sz="0" w:space="0" w:color="auto"/>
        <w:bottom w:val="none" w:sz="0" w:space="0" w:color="auto"/>
        <w:right w:val="none" w:sz="0" w:space="0" w:color="auto"/>
      </w:divBdr>
    </w:div>
    <w:div w:id="1389262754">
      <w:bodyDiv w:val="1"/>
      <w:marLeft w:val="0"/>
      <w:marRight w:val="0"/>
      <w:marTop w:val="0"/>
      <w:marBottom w:val="15"/>
      <w:divBdr>
        <w:top w:val="none" w:sz="0" w:space="0" w:color="auto"/>
        <w:left w:val="none" w:sz="0" w:space="0" w:color="auto"/>
        <w:bottom w:val="none" w:sz="0" w:space="0" w:color="auto"/>
        <w:right w:val="none" w:sz="0" w:space="0" w:color="auto"/>
      </w:divBdr>
      <w:divsChild>
        <w:div w:id="947347438">
          <w:marLeft w:val="0"/>
          <w:marRight w:val="0"/>
          <w:marTop w:val="0"/>
          <w:marBottom w:val="0"/>
          <w:divBdr>
            <w:top w:val="none" w:sz="0" w:space="0" w:color="auto"/>
            <w:left w:val="none" w:sz="0" w:space="0" w:color="auto"/>
            <w:bottom w:val="none" w:sz="0" w:space="0" w:color="auto"/>
            <w:right w:val="none" w:sz="0" w:space="0" w:color="auto"/>
          </w:divBdr>
          <w:divsChild>
            <w:div w:id="289823191">
              <w:marLeft w:val="0"/>
              <w:marRight w:val="0"/>
              <w:marTop w:val="0"/>
              <w:marBottom w:val="0"/>
              <w:divBdr>
                <w:top w:val="none" w:sz="0" w:space="0" w:color="auto"/>
                <w:left w:val="none" w:sz="0" w:space="0" w:color="auto"/>
                <w:bottom w:val="single" w:sz="6" w:space="0" w:color="D7D7D7"/>
                <w:right w:val="none" w:sz="0" w:space="0" w:color="auto"/>
              </w:divBdr>
              <w:divsChild>
                <w:div w:id="99491516">
                  <w:marLeft w:val="0"/>
                  <w:marRight w:val="0"/>
                  <w:marTop w:val="0"/>
                  <w:marBottom w:val="0"/>
                  <w:divBdr>
                    <w:top w:val="none" w:sz="0" w:space="0" w:color="auto"/>
                    <w:left w:val="none" w:sz="0" w:space="0" w:color="auto"/>
                    <w:bottom w:val="none" w:sz="0" w:space="0" w:color="auto"/>
                    <w:right w:val="none" w:sz="0" w:space="0" w:color="auto"/>
                  </w:divBdr>
                  <w:divsChild>
                    <w:div w:id="152646920">
                      <w:marLeft w:val="0"/>
                      <w:marRight w:val="0"/>
                      <w:marTop w:val="0"/>
                      <w:marBottom w:val="0"/>
                      <w:divBdr>
                        <w:top w:val="none" w:sz="0" w:space="0" w:color="auto"/>
                        <w:left w:val="none" w:sz="0" w:space="0" w:color="auto"/>
                        <w:bottom w:val="none" w:sz="0" w:space="0" w:color="auto"/>
                        <w:right w:val="none" w:sz="0" w:space="0" w:color="auto"/>
                      </w:divBdr>
                      <w:divsChild>
                        <w:div w:id="983507630">
                          <w:marLeft w:val="0"/>
                          <w:marRight w:val="0"/>
                          <w:marTop w:val="0"/>
                          <w:marBottom w:val="0"/>
                          <w:divBdr>
                            <w:top w:val="none" w:sz="0" w:space="0" w:color="auto"/>
                            <w:left w:val="none" w:sz="0" w:space="0" w:color="auto"/>
                            <w:bottom w:val="none" w:sz="0" w:space="0" w:color="auto"/>
                            <w:right w:val="none" w:sz="0" w:space="0" w:color="auto"/>
                          </w:divBdr>
                          <w:divsChild>
                            <w:div w:id="1950622587">
                              <w:marLeft w:val="0"/>
                              <w:marRight w:val="0"/>
                              <w:marTop w:val="0"/>
                              <w:marBottom w:val="0"/>
                              <w:divBdr>
                                <w:top w:val="none" w:sz="0" w:space="0" w:color="auto"/>
                                <w:left w:val="none" w:sz="0" w:space="0" w:color="auto"/>
                                <w:bottom w:val="none" w:sz="0" w:space="0" w:color="auto"/>
                                <w:right w:val="none" w:sz="0" w:space="0" w:color="auto"/>
                              </w:divBdr>
                              <w:divsChild>
                                <w:div w:id="1422798704">
                                  <w:marLeft w:val="150"/>
                                  <w:marRight w:val="150"/>
                                  <w:marTop w:val="0"/>
                                  <w:marBottom w:val="0"/>
                                  <w:divBdr>
                                    <w:top w:val="none" w:sz="0" w:space="0" w:color="auto"/>
                                    <w:left w:val="none" w:sz="0" w:space="0" w:color="auto"/>
                                    <w:bottom w:val="none" w:sz="0" w:space="0" w:color="auto"/>
                                    <w:right w:val="none" w:sz="0" w:space="0" w:color="auto"/>
                                  </w:divBdr>
                                  <w:divsChild>
                                    <w:div w:id="682246044">
                                      <w:marLeft w:val="0"/>
                                      <w:marRight w:val="0"/>
                                      <w:marTop w:val="0"/>
                                      <w:marBottom w:val="300"/>
                                      <w:divBdr>
                                        <w:top w:val="single" w:sz="6" w:space="0" w:color="D7D7D7"/>
                                        <w:left w:val="single" w:sz="6" w:space="0" w:color="D7D7D7"/>
                                        <w:bottom w:val="single" w:sz="6" w:space="0" w:color="D7D7D7"/>
                                        <w:right w:val="single" w:sz="6" w:space="0" w:color="D7D7D7"/>
                                      </w:divBdr>
                                      <w:divsChild>
                                        <w:div w:id="2141919365">
                                          <w:marLeft w:val="0"/>
                                          <w:marRight w:val="0"/>
                                          <w:marTop w:val="0"/>
                                          <w:marBottom w:val="0"/>
                                          <w:divBdr>
                                            <w:top w:val="none" w:sz="0" w:space="0" w:color="auto"/>
                                            <w:left w:val="none" w:sz="0" w:space="0" w:color="auto"/>
                                            <w:bottom w:val="none" w:sz="0" w:space="0" w:color="auto"/>
                                            <w:right w:val="none" w:sz="0" w:space="0" w:color="auto"/>
                                          </w:divBdr>
                                          <w:divsChild>
                                            <w:div w:id="579558380">
                                              <w:marLeft w:val="0"/>
                                              <w:marRight w:val="0"/>
                                              <w:marTop w:val="0"/>
                                              <w:marBottom w:val="0"/>
                                              <w:divBdr>
                                                <w:top w:val="none" w:sz="0" w:space="0" w:color="auto"/>
                                                <w:left w:val="none" w:sz="0" w:space="0" w:color="auto"/>
                                                <w:bottom w:val="none" w:sz="0" w:space="0" w:color="auto"/>
                                                <w:right w:val="none" w:sz="0" w:space="0" w:color="auto"/>
                                              </w:divBdr>
                                              <w:divsChild>
                                                <w:div w:id="2038047017">
                                                  <w:marLeft w:val="0"/>
                                                  <w:marRight w:val="0"/>
                                                  <w:marTop w:val="0"/>
                                                  <w:marBottom w:val="0"/>
                                                  <w:divBdr>
                                                    <w:top w:val="none" w:sz="0" w:space="0" w:color="auto"/>
                                                    <w:left w:val="none" w:sz="0" w:space="0" w:color="auto"/>
                                                    <w:bottom w:val="none" w:sz="0" w:space="0" w:color="auto"/>
                                                    <w:right w:val="none" w:sz="0" w:space="0" w:color="auto"/>
                                                  </w:divBdr>
                                                  <w:divsChild>
                                                    <w:div w:id="1445618411">
                                                      <w:marLeft w:val="0"/>
                                                      <w:marRight w:val="0"/>
                                                      <w:marTop w:val="0"/>
                                                      <w:marBottom w:val="0"/>
                                                      <w:divBdr>
                                                        <w:top w:val="none" w:sz="0" w:space="0" w:color="auto"/>
                                                        <w:left w:val="none" w:sz="0" w:space="0" w:color="auto"/>
                                                        <w:bottom w:val="none" w:sz="0" w:space="0" w:color="auto"/>
                                                        <w:right w:val="none" w:sz="0" w:space="0" w:color="auto"/>
                                                      </w:divBdr>
                                                      <w:divsChild>
                                                        <w:div w:id="1824152388">
                                                          <w:marLeft w:val="0"/>
                                                          <w:marRight w:val="0"/>
                                                          <w:marTop w:val="0"/>
                                                          <w:marBottom w:val="0"/>
                                                          <w:divBdr>
                                                            <w:top w:val="none" w:sz="0" w:space="0" w:color="auto"/>
                                                            <w:left w:val="none" w:sz="0" w:space="0" w:color="auto"/>
                                                            <w:bottom w:val="none" w:sz="0" w:space="0" w:color="auto"/>
                                                            <w:right w:val="none" w:sz="0" w:space="0" w:color="auto"/>
                                                          </w:divBdr>
                                                          <w:divsChild>
                                                            <w:div w:id="1628587479">
                                                              <w:marLeft w:val="0"/>
                                                              <w:marRight w:val="0"/>
                                                              <w:marTop w:val="0"/>
                                                              <w:marBottom w:val="0"/>
                                                              <w:divBdr>
                                                                <w:top w:val="none" w:sz="0" w:space="0" w:color="auto"/>
                                                                <w:left w:val="none" w:sz="0" w:space="0" w:color="auto"/>
                                                                <w:bottom w:val="none" w:sz="0" w:space="0" w:color="auto"/>
                                                                <w:right w:val="none" w:sz="0" w:space="0" w:color="auto"/>
                                                              </w:divBdr>
                                                              <w:divsChild>
                                                                <w:div w:id="8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044982">
      <w:bodyDiv w:val="1"/>
      <w:marLeft w:val="0"/>
      <w:marRight w:val="0"/>
      <w:marTop w:val="0"/>
      <w:marBottom w:val="0"/>
      <w:divBdr>
        <w:top w:val="none" w:sz="0" w:space="0" w:color="auto"/>
        <w:left w:val="none" w:sz="0" w:space="0" w:color="auto"/>
        <w:bottom w:val="none" w:sz="0" w:space="0" w:color="auto"/>
        <w:right w:val="none" w:sz="0" w:space="0" w:color="auto"/>
      </w:divBdr>
      <w:divsChild>
        <w:div w:id="1013918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1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ies.iu.edu/policies/categories/academic-faculty-students/academic-student-affairs/undergrad-master-course-inventor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Calhoon, Sharon Kay</dc:creator>
  <cp:lastModifiedBy>Wavle, Sharon M</cp:lastModifiedBy>
  <cp:revision>3</cp:revision>
  <cp:lastPrinted>2019-12-09T20:19:00Z</cp:lastPrinted>
  <dcterms:created xsi:type="dcterms:W3CDTF">2020-04-14T13:29:00Z</dcterms:created>
  <dcterms:modified xsi:type="dcterms:W3CDTF">2020-04-14T13:34:00Z</dcterms:modified>
</cp:coreProperties>
</file>